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13419" w14:textId="77777777" w:rsidR="00241374" w:rsidRPr="00F81F53" w:rsidRDefault="009A79ED">
      <w:pPr>
        <w:pStyle w:val="Kopfzeile"/>
        <w:tabs>
          <w:tab w:val="clear" w:pos="4536"/>
          <w:tab w:val="clear" w:pos="9072"/>
        </w:tabs>
        <w:rPr>
          <w:rFonts w:ascii="Myriad Pro" w:hAnsi="Myriad Pro" w:cs="Arial"/>
          <w:color w:val="000000" w:themeColor="text1"/>
        </w:rPr>
      </w:pPr>
      <w:r w:rsidRPr="00F81F53">
        <w:rPr>
          <w:rFonts w:ascii="Myriad Pro" w:hAnsi="Myriad Pro" w:cs="Arial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4E8E53D2" wp14:editId="45326E43">
                <wp:simplePos x="0" y="0"/>
                <wp:positionH relativeFrom="column">
                  <wp:posOffset>3688080</wp:posOffset>
                </wp:positionH>
                <wp:positionV relativeFrom="page">
                  <wp:posOffset>2066925</wp:posOffset>
                </wp:positionV>
                <wp:extent cx="2560320" cy="274320"/>
                <wp:effectExtent l="1905" t="0" r="0" b="190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032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0283D5" w14:textId="4BB3CC06" w:rsidR="008B544C" w:rsidRPr="00BD13A3" w:rsidRDefault="008B544C">
                            <w:pPr>
                              <w:jc w:val="right"/>
                              <w:rPr>
                                <w:rFonts w:ascii="Arial" w:hAnsi="Arial" w:cs="Arial"/>
                                <w:color w:val="575756"/>
                                <w:sz w:val="22"/>
                                <w:szCs w:val="22"/>
                              </w:rPr>
                            </w:pPr>
                            <w:r w:rsidRPr="00BD13A3">
                              <w:rPr>
                                <w:rFonts w:ascii="Arial" w:hAnsi="Arial" w:cs="Arial"/>
                                <w:color w:val="575756"/>
                                <w:sz w:val="22"/>
                                <w:szCs w:val="22"/>
                              </w:rPr>
                              <w:t xml:space="preserve">Braunau, am </w:t>
                            </w:r>
                            <w:r w:rsidR="00853FDF" w:rsidRPr="00BD13A3">
                              <w:rPr>
                                <w:rFonts w:ascii="Arial" w:hAnsi="Arial" w:cs="Arial"/>
                                <w:color w:val="575756"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BD13A3">
                              <w:rPr>
                                <w:rFonts w:ascii="Arial" w:hAnsi="Arial" w:cs="Arial"/>
                                <w:color w:val="575756"/>
                                <w:sz w:val="22"/>
                                <w:szCs w:val="22"/>
                              </w:rPr>
                              <w:instrText xml:space="preserve"> DATE \@ "d. MMMM yyyy" \* MERGEFORMAT </w:instrText>
                            </w:r>
                            <w:r w:rsidR="00853FDF" w:rsidRPr="00BD13A3">
                              <w:rPr>
                                <w:rFonts w:ascii="Arial" w:hAnsi="Arial" w:cs="Arial"/>
                                <w:color w:val="575756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2307EF">
                              <w:rPr>
                                <w:rFonts w:ascii="Arial" w:hAnsi="Arial" w:cs="Arial"/>
                                <w:noProof/>
                                <w:color w:val="575756"/>
                                <w:sz w:val="22"/>
                                <w:szCs w:val="22"/>
                              </w:rPr>
                              <w:t>18. Mai 2026</w:t>
                            </w:r>
                            <w:r w:rsidR="00853FDF" w:rsidRPr="00BD13A3">
                              <w:rPr>
                                <w:rFonts w:ascii="Arial" w:hAnsi="Arial" w:cs="Arial"/>
                                <w:color w:val="575756"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="00BD13A3" w:rsidRPr="00BD13A3">
                              <w:rPr>
                                <w:rFonts w:ascii="Arial" w:hAnsi="Arial" w:cs="Arial"/>
                                <w:color w:val="575756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8E53D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90.4pt;margin-top:162.75pt;width:201.6pt;height:21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" o:allowincell="f" stroked="f">
                <v:textbox>
                  <w:txbxContent>
                    <w:p w14:paraId="280283D5" w14:textId="4BB3CC06" w:rsidR="008B544C" w:rsidRPr="00BD13A3" w:rsidRDefault="008B544C">
                      <w:pPr>
                        <w:jc w:val="right"/>
                        <w:rPr>
                          <w:rFonts w:ascii="Arial" w:hAnsi="Arial" w:cs="Arial"/>
                          <w:color w:val="575756"/>
                          <w:sz w:val="22"/>
                          <w:szCs w:val="22"/>
                        </w:rPr>
                      </w:pPr>
                      <w:r w:rsidRPr="00BD13A3">
                        <w:rPr>
                          <w:rFonts w:ascii="Arial" w:hAnsi="Arial" w:cs="Arial"/>
                          <w:color w:val="575756"/>
                          <w:sz w:val="22"/>
                          <w:szCs w:val="22"/>
                        </w:rPr>
                        <w:t xml:space="preserve">Braunau, am </w:t>
                      </w:r>
                      <w:r w:rsidR="00853FDF" w:rsidRPr="00BD13A3">
                        <w:rPr>
                          <w:rFonts w:ascii="Arial" w:hAnsi="Arial" w:cs="Arial"/>
                          <w:color w:val="575756"/>
                          <w:sz w:val="22"/>
                          <w:szCs w:val="22"/>
                        </w:rPr>
                        <w:fldChar w:fldCharType="begin"/>
                      </w:r>
                      <w:r w:rsidRPr="00BD13A3">
                        <w:rPr>
                          <w:rFonts w:ascii="Arial" w:hAnsi="Arial" w:cs="Arial"/>
                          <w:color w:val="575756"/>
                          <w:sz w:val="22"/>
                          <w:szCs w:val="22"/>
                        </w:rPr>
                        <w:instrText xml:space="preserve"> DATE \@ "d. MMMM yyyy" \* MERGEFORMAT </w:instrText>
                      </w:r>
                      <w:r w:rsidR="00853FDF" w:rsidRPr="00BD13A3">
                        <w:rPr>
                          <w:rFonts w:ascii="Arial" w:hAnsi="Arial" w:cs="Arial"/>
                          <w:color w:val="575756"/>
                          <w:sz w:val="22"/>
                          <w:szCs w:val="22"/>
                        </w:rPr>
                        <w:fldChar w:fldCharType="separate"/>
                      </w:r>
                      <w:r w:rsidR="002307EF">
                        <w:rPr>
                          <w:rFonts w:ascii="Arial" w:hAnsi="Arial" w:cs="Arial"/>
                          <w:noProof/>
                          <w:color w:val="575756"/>
                          <w:sz w:val="22"/>
                          <w:szCs w:val="22"/>
                        </w:rPr>
                        <w:t>18. Mai 2026</w:t>
                      </w:r>
                      <w:r w:rsidR="00853FDF" w:rsidRPr="00BD13A3">
                        <w:rPr>
                          <w:rFonts w:ascii="Arial" w:hAnsi="Arial" w:cs="Arial"/>
                          <w:color w:val="575756"/>
                          <w:sz w:val="22"/>
                          <w:szCs w:val="22"/>
                        </w:rPr>
                        <w:fldChar w:fldCharType="end"/>
                      </w:r>
                      <w:r w:rsidR="00BD13A3" w:rsidRPr="00BD13A3">
                        <w:rPr>
                          <w:rFonts w:ascii="Arial" w:hAnsi="Arial" w:cs="Arial"/>
                          <w:color w:val="575756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3B8888E9" w14:textId="77777777" w:rsidR="007952A8" w:rsidRDefault="007952A8" w:rsidP="00D50646">
      <w:pPr>
        <w:spacing w:line="360" w:lineRule="auto"/>
        <w:jc w:val="both"/>
        <w:rPr>
          <w:rFonts w:ascii="Myriad Pro" w:hAnsi="Myriad Pro" w:cs="Arial"/>
          <w:color w:val="000000" w:themeColor="text1"/>
          <w:sz w:val="22"/>
          <w:szCs w:val="22"/>
        </w:rPr>
      </w:pPr>
    </w:p>
    <w:p w14:paraId="7FF926C9" w14:textId="77777777" w:rsidR="00F83EA3" w:rsidRDefault="00F83EA3" w:rsidP="00D50646">
      <w:pPr>
        <w:spacing w:line="360" w:lineRule="auto"/>
        <w:jc w:val="both"/>
        <w:rPr>
          <w:rFonts w:ascii="Myriad Pro" w:hAnsi="Myriad Pro" w:cs="Arial"/>
          <w:color w:val="000000" w:themeColor="text1"/>
          <w:sz w:val="22"/>
          <w:szCs w:val="22"/>
        </w:rPr>
      </w:pPr>
    </w:p>
    <w:p w14:paraId="1451EC8D" w14:textId="20C3777B" w:rsidR="00F43515" w:rsidRDefault="00F43515" w:rsidP="00D43291">
      <w:pPr>
        <w:rPr>
          <w:rFonts w:ascii="Myriad Pro" w:hAnsi="Myriad Pro" w:cs="Calibri"/>
          <w:b/>
          <w:sz w:val="28"/>
          <w:szCs w:val="22"/>
        </w:rPr>
      </w:pPr>
    </w:p>
    <w:p w14:paraId="05CB718B" w14:textId="77777777" w:rsidR="00A77456" w:rsidRDefault="00A77456" w:rsidP="00D43291">
      <w:pPr>
        <w:rPr>
          <w:rFonts w:ascii="Myriad Pro" w:hAnsi="Myriad Pro" w:cs="Calibri"/>
          <w:b/>
          <w:sz w:val="28"/>
          <w:szCs w:val="22"/>
        </w:rPr>
      </w:pPr>
    </w:p>
    <w:p w14:paraId="25EC96B2" w14:textId="77777777" w:rsidR="006F3380" w:rsidRPr="006F3380" w:rsidRDefault="0055476E" w:rsidP="00D43291">
      <w:pPr>
        <w:rPr>
          <w:rFonts w:ascii="Myriad Pro" w:hAnsi="Myriad Pro" w:cs="Calibri"/>
          <w:b/>
          <w:sz w:val="28"/>
          <w:szCs w:val="22"/>
        </w:rPr>
      </w:pPr>
      <w:r>
        <w:rPr>
          <w:rFonts w:ascii="Myriad Pro" w:hAnsi="Myriad Pro" w:cs="Calibri"/>
          <w:b/>
          <w:sz w:val="28"/>
          <w:szCs w:val="22"/>
        </w:rPr>
        <w:t>FraDomo GmbH</w:t>
      </w:r>
    </w:p>
    <w:p w14:paraId="005DEA5B" w14:textId="77777777" w:rsidR="004F76C1" w:rsidRDefault="002D4269" w:rsidP="004F76C1">
      <w:pPr>
        <w:rPr>
          <w:sz w:val="22"/>
          <w:lang w:val="de-AT"/>
        </w:rPr>
      </w:pPr>
      <w:r>
        <w:rPr>
          <w:rFonts w:ascii="Myriad Pro" w:hAnsi="Myriad Pro" w:cs="Calibri"/>
          <w:b/>
        </w:rPr>
        <w:br/>
      </w:r>
      <w:r w:rsidR="00D43291" w:rsidRPr="008D077D">
        <w:rPr>
          <w:rFonts w:ascii="Myriad Pro" w:hAnsi="Myriad Pro" w:cs="Calibri"/>
          <w:b/>
          <w:sz w:val="22"/>
          <w:szCs w:val="22"/>
        </w:rPr>
        <w:t>Medieninformation:</w:t>
      </w:r>
    </w:p>
    <w:p w14:paraId="143F013D" w14:textId="3BF94CB0" w:rsidR="00B2034D" w:rsidRDefault="006A1D94" w:rsidP="00FC7702">
      <w:pPr>
        <w:rPr>
          <w:rFonts w:ascii="Myriad Pro" w:hAnsi="Myriad Pro" w:cs="Calibri"/>
          <w:b/>
          <w:sz w:val="22"/>
          <w:szCs w:val="22"/>
        </w:rPr>
      </w:pPr>
      <w:bookmarkStart w:id="0" w:name="_Hlk229981395"/>
      <w:r w:rsidRPr="006A1D94">
        <w:rPr>
          <w:rFonts w:ascii="Myriad Pro" w:hAnsi="Myriad Pro" w:cs="Calibri"/>
          <w:b/>
          <w:sz w:val="22"/>
          <w:szCs w:val="22"/>
        </w:rPr>
        <w:t>Pflegeoase im Fra</w:t>
      </w:r>
      <w:r>
        <w:rPr>
          <w:rFonts w:ascii="Myriad Pro" w:hAnsi="Myriad Pro" w:cs="Calibri"/>
          <w:b/>
          <w:sz w:val="22"/>
          <w:szCs w:val="22"/>
        </w:rPr>
        <w:t>D</w:t>
      </w:r>
      <w:r w:rsidRPr="006A1D94">
        <w:rPr>
          <w:rFonts w:ascii="Myriad Pro" w:hAnsi="Myriad Pro" w:cs="Calibri"/>
          <w:b/>
          <w:sz w:val="22"/>
          <w:szCs w:val="22"/>
        </w:rPr>
        <w:t xml:space="preserve">omo Feldkirchen: Ein geschützter Lebensraum mit spürbar positiver Wirkung auf </w:t>
      </w:r>
      <w:proofErr w:type="spellStart"/>
      <w:proofErr w:type="gramStart"/>
      <w:r w:rsidRPr="006A1D94">
        <w:rPr>
          <w:rFonts w:ascii="Myriad Pro" w:hAnsi="Myriad Pro" w:cs="Calibri"/>
          <w:b/>
          <w:sz w:val="22"/>
          <w:szCs w:val="22"/>
        </w:rPr>
        <w:t>Bewohner:innen</w:t>
      </w:r>
      <w:proofErr w:type="spellEnd"/>
      <w:proofErr w:type="gramEnd"/>
    </w:p>
    <w:bookmarkEnd w:id="0"/>
    <w:p w14:paraId="5BA2BB50" w14:textId="77777777" w:rsidR="00B2034D" w:rsidRDefault="00B2034D" w:rsidP="00FC7702">
      <w:pPr>
        <w:rPr>
          <w:rFonts w:ascii="Myriad Pro" w:hAnsi="Myriad Pro" w:cs="Calibri"/>
          <w:bCs/>
          <w:sz w:val="22"/>
          <w:szCs w:val="22"/>
        </w:rPr>
      </w:pPr>
    </w:p>
    <w:p w14:paraId="1AD719EC" w14:textId="68774EA4" w:rsidR="006A1D94" w:rsidRDefault="00FC7702" w:rsidP="00FC7702">
      <w:pPr>
        <w:rPr>
          <w:rFonts w:ascii="Myriad Pro" w:hAnsi="Myriad Pro" w:cs="Calibri"/>
          <w:bCs/>
          <w:sz w:val="22"/>
          <w:szCs w:val="22"/>
        </w:rPr>
      </w:pPr>
      <w:r w:rsidRPr="00FC7702">
        <w:rPr>
          <w:rFonts w:ascii="Myriad Pro" w:hAnsi="Myriad Pro" w:cs="Calibri"/>
          <w:bCs/>
          <w:i/>
          <w:iCs/>
          <w:sz w:val="22"/>
          <w:szCs w:val="22"/>
        </w:rPr>
        <w:t>Feldkirchen an der Donau</w:t>
      </w:r>
      <w:r>
        <w:rPr>
          <w:rFonts w:ascii="Myriad Pro" w:hAnsi="Myriad Pro" w:cs="Calibri"/>
          <w:bCs/>
          <w:sz w:val="22"/>
          <w:szCs w:val="22"/>
        </w:rPr>
        <w:t xml:space="preserve">: </w:t>
      </w:r>
      <w:r w:rsidR="006A1D94" w:rsidRPr="006A1D94">
        <w:rPr>
          <w:rFonts w:ascii="Myriad Pro" w:hAnsi="Myriad Pro" w:cs="Calibri"/>
          <w:bCs/>
          <w:sz w:val="22"/>
          <w:szCs w:val="22"/>
        </w:rPr>
        <w:t>Die Pflegeoase im Fra</w:t>
      </w:r>
      <w:r w:rsidR="00EA4F65">
        <w:rPr>
          <w:rFonts w:ascii="Myriad Pro" w:hAnsi="Myriad Pro" w:cs="Calibri"/>
          <w:bCs/>
          <w:sz w:val="22"/>
          <w:szCs w:val="22"/>
        </w:rPr>
        <w:t>D</w:t>
      </w:r>
      <w:r w:rsidR="006A1D94" w:rsidRPr="006A1D94">
        <w:rPr>
          <w:rFonts w:ascii="Myriad Pro" w:hAnsi="Myriad Pro" w:cs="Calibri"/>
          <w:bCs/>
          <w:sz w:val="22"/>
          <w:szCs w:val="22"/>
        </w:rPr>
        <w:t xml:space="preserve">omo Feldkirchen bietet Menschen mit weit fortgeschrittener demenzieller Veränderung ein besonderes Wohn- und Betreuungsangebot. Im Mittelpunkt stehen </w:t>
      </w:r>
      <w:proofErr w:type="spellStart"/>
      <w:proofErr w:type="gramStart"/>
      <w:r w:rsidR="006A1D94" w:rsidRPr="006A1D94">
        <w:rPr>
          <w:rFonts w:ascii="Myriad Pro" w:hAnsi="Myriad Pro" w:cs="Calibri"/>
          <w:bCs/>
          <w:sz w:val="22"/>
          <w:szCs w:val="22"/>
        </w:rPr>
        <w:t>Bewohner:innen</w:t>
      </w:r>
      <w:proofErr w:type="spellEnd"/>
      <w:proofErr w:type="gramEnd"/>
      <w:r w:rsidR="006A1D94" w:rsidRPr="006A1D94">
        <w:rPr>
          <w:rFonts w:ascii="Myriad Pro" w:hAnsi="Myriad Pro" w:cs="Calibri"/>
          <w:bCs/>
          <w:sz w:val="22"/>
          <w:szCs w:val="22"/>
        </w:rPr>
        <w:t xml:space="preserve"> mit stark eingeschränkter Kommunikationsfähigkeit und Mobilität, die in einem geschützten, ruhigen Raum gemeinsam ihren </w:t>
      </w:r>
      <w:r w:rsidR="006A1D94">
        <w:rPr>
          <w:rFonts w:ascii="Myriad Pro" w:hAnsi="Myriad Pro" w:cs="Calibri"/>
          <w:bCs/>
          <w:sz w:val="22"/>
          <w:szCs w:val="22"/>
        </w:rPr>
        <w:t>Lebensa</w:t>
      </w:r>
      <w:r w:rsidR="006A1D94" w:rsidRPr="006A1D94">
        <w:rPr>
          <w:rFonts w:ascii="Myriad Pro" w:hAnsi="Myriad Pro" w:cs="Calibri"/>
          <w:bCs/>
          <w:sz w:val="22"/>
          <w:szCs w:val="22"/>
        </w:rPr>
        <w:t xml:space="preserve">lltag verbringen. </w:t>
      </w:r>
      <w:r w:rsidR="006A1D94">
        <w:rPr>
          <w:rFonts w:ascii="Myriad Pro" w:hAnsi="Myriad Pro" w:cs="Calibri"/>
          <w:bCs/>
          <w:sz w:val="22"/>
          <w:szCs w:val="22"/>
        </w:rPr>
        <w:t>Das</w:t>
      </w:r>
      <w:r w:rsidR="006A1D94" w:rsidRPr="006A1D94">
        <w:rPr>
          <w:rFonts w:ascii="Myriad Pro" w:hAnsi="Myriad Pro" w:cs="Calibri"/>
          <w:bCs/>
          <w:sz w:val="22"/>
          <w:szCs w:val="22"/>
        </w:rPr>
        <w:t xml:space="preserve"> innovative</w:t>
      </w:r>
      <w:r w:rsidR="006A1D94">
        <w:rPr>
          <w:rFonts w:ascii="Myriad Pro" w:hAnsi="Myriad Pro" w:cs="Calibri"/>
          <w:bCs/>
          <w:sz w:val="22"/>
          <w:szCs w:val="22"/>
        </w:rPr>
        <w:t xml:space="preserve"> </w:t>
      </w:r>
      <w:r w:rsidR="006A1D94" w:rsidRPr="006A1D94">
        <w:rPr>
          <w:rFonts w:ascii="Myriad Pro" w:hAnsi="Myriad Pro" w:cs="Calibri"/>
          <w:bCs/>
          <w:sz w:val="22"/>
          <w:szCs w:val="22"/>
        </w:rPr>
        <w:t xml:space="preserve">Wohn- und Betreuungskonzept für Menschen mit weit fortgeschrittener Demenz </w:t>
      </w:r>
      <w:r w:rsidR="006A1D94">
        <w:rPr>
          <w:rFonts w:ascii="Myriad Pro" w:hAnsi="Myriad Pro" w:cs="Calibri"/>
          <w:bCs/>
          <w:sz w:val="22"/>
          <w:szCs w:val="22"/>
        </w:rPr>
        <w:t>verzeichnet</w:t>
      </w:r>
      <w:r w:rsidR="006A1D94" w:rsidRPr="006A1D94">
        <w:rPr>
          <w:rFonts w:ascii="Myriad Pro" w:hAnsi="Myriad Pro" w:cs="Calibri"/>
          <w:bCs/>
          <w:sz w:val="22"/>
          <w:szCs w:val="22"/>
        </w:rPr>
        <w:t xml:space="preserve"> deutliche Verbesserungen im </w:t>
      </w:r>
      <w:r w:rsidR="006A1D94">
        <w:rPr>
          <w:rFonts w:ascii="Myriad Pro" w:hAnsi="Myriad Pro" w:cs="Calibri"/>
          <w:bCs/>
          <w:sz w:val="22"/>
          <w:szCs w:val="22"/>
        </w:rPr>
        <w:t xml:space="preserve">körperlichen und seelischen </w:t>
      </w:r>
      <w:r w:rsidR="006A1D94" w:rsidRPr="006A1D94">
        <w:rPr>
          <w:rFonts w:ascii="Myriad Pro" w:hAnsi="Myriad Pro" w:cs="Calibri"/>
          <w:bCs/>
          <w:sz w:val="22"/>
          <w:szCs w:val="22"/>
        </w:rPr>
        <w:t xml:space="preserve">Wohlbefinden der </w:t>
      </w:r>
      <w:proofErr w:type="spellStart"/>
      <w:proofErr w:type="gramStart"/>
      <w:r w:rsidR="006A1D94" w:rsidRPr="006A1D94">
        <w:rPr>
          <w:rFonts w:ascii="Myriad Pro" w:hAnsi="Myriad Pro" w:cs="Calibri"/>
          <w:bCs/>
          <w:sz w:val="22"/>
          <w:szCs w:val="22"/>
        </w:rPr>
        <w:t>Bewohner:innen</w:t>
      </w:r>
      <w:proofErr w:type="spellEnd"/>
      <w:proofErr w:type="gramEnd"/>
      <w:r w:rsidR="006A1D94" w:rsidRPr="006A1D94">
        <w:rPr>
          <w:rFonts w:ascii="Myriad Pro" w:hAnsi="Myriad Pro" w:cs="Calibri"/>
          <w:bCs/>
          <w:sz w:val="22"/>
          <w:szCs w:val="22"/>
        </w:rPr>
        <w:t>.</w:t>
      </w:r>
    </w:p>
    <w:p w14:paraId="772D86EE" w14:textId="77777777" w:rsidR="00FC7702" w:rsidRPr="00FC7702" w:rsidRDefault="00FC7702" w:rsidP="00FC7702">
      <w:pPr>
        <w:rPr>
          <w:rFonts w:ascii="Myriad Pro" w:hAnsi="Myriad Pro" w:cs="Calibri"/>
          <w:bCs/>
          <w:sz w:val="22"/>
          <w:szCs w:val="22"/>
        </w:rPr>
      </w:pPr>
    </w:p>
    <w:p w14:paraId="2F434FD9" w14:textId="364E3339" w:rsidR="006A1D94" w:rsidRDefault="00492D62" w:rsidP="006A1D94">
      <w:pPr>
        <w:rPr>
          <w:rFonts w:ascii="Myriad Pro" w:hAnsi="Myriad Pro" w:cs="Calibri"/>
          <w:bCs/>
          <w:sz w:val="22"/>
          <w:szCs w:val="22"/>
        </w:rPr>
      </w:pPr>
      <w:r w:rsidRPr="00492D62">
        <w:rPr>
          <w:rFonts w:ascii="Myriad Pro" w:hAnsi="Myriad Pro" w:cs="Calibri"/>
          <w:b/>
          <w:sz w:val="22"/>
          <w:szCs w:val="22"/>
        </w:rPr>
        <w:t xml:space="preserve">Positive Effekte im Alltag der </w:t>
      </w:r>
      <w:proofErr w:type="spellStart"/>
      <w:proofErr w:type="gramStart"/>
      <w:r w:rsidRPr="00492D62">
        <w:rPr>
          <w:rFonts w:ascii="Myriad Pro" w:hAnsi="Myriad Pro" w:cs="Calibri"/>
          <w:b/>
          <w:sz w:val="22"/>
          <w:szCs w:val="22"/>
        </w:rPr>
        <w:t>Bewohner:innen</w:t>
      </w:r>
      <w:proofErr w:type="spellEnd"/>
      <w:proofErr w:type="gramEnd"/>
      <w:r w:rsidRPr="00492D62">
        <w:rPr>
          <w:rFonts w:ascii="Myriad Pro" w:hAnsi="Myriad Pro" w:cs="Calibri"/>
          <w:b/>
          <w:bCs/>
          <w:sz w:val="22"/>
          <w:szCs w:val="22"/>
        </w:rPr>
        <w:t xml:space="preserve"> </w:t>
      </w:r>
      <w:r>
        <w:rPr>
          <w:rFonts w:ascii="Myriad Pro" w:hAnsi="Myriad Pro" w:cs="Calibri"/>
          <w:b/>
          <w:bCs/>
          <w:sz w:val="22"/>
          <w:szCs w:val="22"/>
        </w:rPr>
        <w:br/>
      </w:r>
      <w:r w:rsidR="006A1D94" w:rsidRPr="006A1D94">
        <w:rPr>
          <w:rFonts w:ascii="Myriad Pro" w:hAnsi="Myriad Pro" w:cs="Calibri"/>
          <w:bCs/>
          <w:sz w:val="22"/>
          <w:szCs w:val="22"/>
        </w:rPr>
        <w:t>Bis zu sechs Personen leben hier in einer konstant begleiteten Umgebung, in der eine durchgehend anwesende Pflegeperson Sicherheit</w:t>
      </w:r>
      <w:r w:rsidR="00EA4F65">
        <w:rPr>
          <w:rFonts w:ascii="Myriad Pro" w:hAnsi="Myriad Pro" w:cs="Calibri"/>
          <w:bCs/>
          <w:sz w:val="22"/>
          <w:szCs w:val="22"/>
        </w:rPr>
        <w:t xml:space="preserve"> und</w:t>
      </w:r>
      <w:r w:rsidR="006A1D94" w:rsidRPr="006A1D94">
        <w:rPr>
          <w:rFonts w:ascii="Myriad Pro" w:hAnsi="Myriad Pro" w:cs="Calibri"/>
          <w:bCs/>
          <w:sz w:val="22"/>
          <w:szCs w:val="22"/>
        </w:rPr>
        <w:t xml:space="preserve"> Orientierung ermöglicht.</w:t>
      </w:r>
    </w:p>
    <w:p w14:paraId="561E2504" w14:textId="0AC38BEC" w:rsidR="006A1D94" w:rsidRDefault="006A1D94" w:rsidP="006A1D94">
      <w:pPr>
        <w:rPr>
          <w:rFonts w:ascii="Myriad Pro" w:hAnsi="Myriad Pro" w:cs="Calibri"/>
          <w:bCs/>
          <w:sz w:val="22"/>
          <w:szCs w:val="22"/>
        </w:rPr>
      </w:pPr>
      <w:r w:rsidRPr="006A1D94">
        <w:rPr>
          <w:rFonts w:ascii="Myriad Pro" w:hAnsi="Myriad Pro" w:cs="Calibri"/>
          <w:bCs/>
          <w:sz w:val="22"/>
          <w:szCs w:val="22"/>
        </w:rPr>
        <w:t xml:space="preserve">„Die Atmosphäre in der Pflegeoase ist etwas ganz Besonderes. Es herrscht eine sehr würdevolle, angenehme und ruhige Stimmung. Man spürt, dass die Menschen hier ankommen können und sich </w:t>
      </w:r>
      <w:r>
        <w:rPr>
          <w:rFonts w:ascii="Myriad Pro" w:hAnsi="Myriad Pro" w:cs="Calibri"/>
          <w:bCs/>
          <w:sz w:val="22"/>
          <w:szCs w:val="22"/>
        </w:rPr>
        <w:t>gut aufgehoben</w:t>
      </w:r>
      <w:r w:rsidRPr="006A1D94">
        <w:rPr>
          <w:rFonts w:ascii="Myriad Pro" w:hAnsi="Myriad Pro" w:cs="Calibri"/>
          <w:bCs/>
          <w:sz w:val="22"/>
          <w:szCs w:val="22"/>
        </w:rPr>
        <w:t xml:space="preserve"> fühlen. Gleichzeitig erfordert die Arbeit sehr viel Feingefühl – wir lernen, Bedürfnisse über Mimik, Gestik und kleinste Signale zu erkennen, da verbale Kommunikation oft nicht mehr möglich ist.“</w:t>
      </w:r>
      <w:r>
        <w:rPr>
          <w:rFonts w:ascii="Myriad Pro" w:hAnsi="Myriad Pro" w:cs="Calibri"/>
          <w:bCs/>
          <w:sz w:val="22"/>
          <w:szCs w:val="22"/>
        </w:rPr>
        <w:t>, betont Stefanie Wallner, Fachsozialbetreuerin für Altenarbeit im FraDomo Feldki</w:t>
      </w:r>
      <w:r w:rsidR="00EA4F65">
        <w:rPr>
          <w:rFonts w:ascii="Myriad Pro" w:hAnsi="Myriad Pro" w:cs="Calibri"/>
          <w:bCs/>
          <w:sz w:val="22"/>
          <w:szCs w:val="22"/>
        </w:rPr>
        <w:t>r</w:t>
      </w:r>
      <w:r>
        <w:rPr>
          <w:rFonts w:ascii="Myriad Pro" w:hAnsi="Myriad Pro" w:cs="Calibri"/>
          <w:bCs/>
          <w:sz w:val="22"/>
          <w:szCs w:val="22"/>
        </w:rPr>
        <w:t xml:space="preserve">chen. </w:t>
      </w:r>
    </w:p>
    <w:p w14:paraId="2F57E8FE" w14:textId="189F1810" w:rsidR="00B2034D" w:rsidRDefault="006A1D94" w:rsidP="00FC7702">
      <w:pPr>
        <w:rPr>
          <w:rFonts w:ascii="Myriad Pro" w:hAnsi="Myriad Pro" w:cs="Calibri"/>
          <w:bCs/>
          <w:sz w:val="22"/>
          <w:szCs w:val="22"/>
        </w:rPr>
      </w:pPr>
      <w:r w:rsidRPr="006A1D94">
        <w:rPr>
          <w:rFonts w:ascii="Myriad Pro" w:hAnsi="Myriad Pro" w:cs="Calibri"/>
          <w:bCs/>
          <w:sz w:val="22"/>
          <w:szCs w:val="22"/>
        </w:rPr>
        <w:t xml:space="preserve">Gezielte Sinnesangebote spielen eine zentrale Rolle im Alltag der Pflegeoase: Lichtspiele, Musik, angenehme Düfte sowie andere sensorische Reize werden bewusst eingesetzt, um </w:t>
      </w:r>
      <w:r>
        <w:rPr>
          <w:rFonts w:ascii="Myriad Pro" w:hAnsi="Myriad Pro" w:cs="Calibri"/>
          <w:bCs/>
          <w:sz w:val="22"/>
          <w:szCs w:val="22"/>
        </w:rPr>
        <w:t xml:space="preserve">alle Sinne der </w:t>
      </w:r>
      <w:proofErr w:type="spellStart"/>
      <w:proofErr w:type="gramStart"/>
      <w:r>
        <w:rPr>
          <w:rFonts w:ascii="Myriad Pro" w:hAnsi="Myriad Pro" w:cs="Calibri"/>
          <w:bCs/>
          <w:sz w:val="22"/>
          <w:szCs w:val="22"/>
        </w:rPr>
        <w:t>Bewohner:innen</w:t>
      </w:r>
      <w:proofErr w:type="spellEnd"/>
      <w:proofErr w:type="gramEnd"/>
      <w:r>
        <w:rPr>
          <w:rFonts w:ascii="Myriad Pro" w:hAnsi="Myriad Pro" w:cs="Calibri"/>
          <w:bCs/>
          <w:sz w:val="22"/>
          <w:szCs w:val="22"/>
        </w:rPr>
        <w:t xml:space="preserve"> anzuregen</w:t>
      </w:r>
      <w:r w:rsidRPr="006A1D94">
        <w:rPr>
          <w:rFonts w:ascii="Myriad Pro" w:hAnsi="Myriad Pro" w:cs="Calibri"/>
          <w:bCs/>
          <w:sz w:val="22"/>
          <w:szCs w:val="22"/>
        </w:rPr>
        <w:t xml:space="preserve">. </w:t>
      </w:r>
      <w:r>
        <w:rPr>
          <w:rFonts w:ascii="Myriad Pro" w:hAnsi="Myriad Pro" w:cs="Calibri"/>
          <w:bCs/>
          <w:sz w:val="22"/>
          <w:szCs w:val="22"/>
        </w:rPr>
        <w:t xml:space="preserve">Wallner führt weiter aus: „Wir nehmen wahr, dass die </w:t>
      </w:r>
      <w:proofErr w:type="spellStart"/>
      <w:proofErr w:type="gramStart"/>
      <w:r>
        <w:rPr>
          <w:rFonts w:ascii="Myriad Pro" w:hAnsi="Myriad Pro" w:cs="Calibri"/>
          <w:bCs/>
          <w:sz w:val="22"/>
          <w:szCs w:val="22"/>
        </w:rPr>
        <w:t>Bewohner:innen</w:t>
      </w:r>
      <w:proofErr w:type="spellEnd"/>
      <w:proofErr w:type="gramEnd"/>
      <w:r>
        <w:rPr>
          <w:rFonts w:ascii="Myriad Pro" w:hAnsi="Myriad Pro" w:cs="Calibri"/>
          <w:bCs/>
          <w:sz w:val="22"/>
          <w:szCs w:val="22"/>
        </w:rPr>
        <w:t xml:space="preserve"> weniger Medikamente gegen Unruhe und Angstzustände benötigen</w:t>
      </w:r>
      <w:r w:rsidR="00013488">
        <w:rPr>
          <w:rFonts w:ascii="Myriad Pro" w:hAnsi="Myriad Pro" w:cs="Calibri"/>
          <w:bCs/>
          <w:sz w:val="22"/>
          <w:szCs w:val="22"/>
        </w:rPr>
        <w:t xml:space="preserve"> und sich</w:t>
      </w:r>
      <w:r>
        <w:rPr>
          <w:rFonts w:ascii="Myriad Pro" w:hAnsi="Myriad Pro" w:cs="Calibri"/>
          <w:bCs/>
          <w:sz w:val="22"/>
          <w:szCs w:val="22"/>
        </w:rPr>
        <w:t xml:space="preserve"> </w:t>
      </w:r>
      <w:r w:rsidR="00013488">
        <w:rPr>
          <w:rFonts w:ascii="Myriad Pro" w:hAnsi="Myriad Pro" w:cs="Calibri"/>
          <w:bCs/>
          <w:sz w:val="22"/>
          <w:szCs w:val="22"/>
        </w:rPr>
        <w:t xml:space="preserve">die Flüssigkeits- und Nahrungsaufnahme verbessert. Wir führen diese </w:t>
      </w:r>
      <w:r w:rsidR="00EA4F65">
        <w:rPr>
          <w:rFonts w:ascii="Myriad Pro" w:hAnsi="Myriad Pro" w:cs="Calibri"/>
          <w:bCs/>
          <w:sz w:val="22"/>
          <w:szCs w:val="22"/>
        </w:rPr>
        <w:t>positiven Entwicklungen</w:t>
      </w:r>
      <w:r w:rsidR="00013488">
        <w:rPr>
          <w:rFonts w:ascii="Myriad Pro" w:hAnsi="Myriad Pro" w:cs="Calibri"/>
          <w:bCs/>
          <w:sz w:val="22"/>
          <w:szCs w:val="22"/>
        </w:rPr>
        <w:t xml:space="preserve"> auf die Ruhe in der Pflegeoase</w:t>
      </w:r>
      <w:r w:rsidR="00013488" w:rsidRPr="00013488">
        <w:rPr>
          <w:rFonts w:ascii="Myriad Pro" w:hAnsi="Myriad Pro" w:cs="Calibri"/>
          <w:bCs/>
          <w:sz w:val="22"/>
          <w:szCs w:val="22"/>
          <w:lang w:val="de-AT"/>
        </w:rPr>
        <w:t xml:space="preserve"> sowie de</w:t>
      </w:r>
      <w:r w:rsidR="00013488">
        <w:rPr>
          <w:rFonts w:ascii="Myriad Pro" w:hAnsi="Myriad Pro" w:cs="Calibri"/>
          <w:bCs/>
          <w:sz w:val="22"/>
          <w:szCs w:val="22"/>
          <w:lang w:val="de-AT"/>
        </w:rPr>
        <w:t>n</w:t>
      </w:r>
      <w:r w:rsidR="00013488" w:rsidRPr="00013488">
        <w:rPr>
          <w:rFonts w:ascii="Myriad Pro" w:hAnsi="Myriad Pro" w:cs="Calibri"/>
          <w:bCs/>
          <w:sz w:val="22"/>
          <w:szCs w:val="22"/>
          <w:lang w:val="de-AT"/>
        </w:rPr>
        <w:t xml:space="preserve"> Schutz vor Reizüberflutung und Vereinsamung</w:t>
      </w:r>
      <w:r w:rsidR="00013488">
        <w:rPr>
          <w:rFonts w:ascii="Myriad Pro" w:hAnsi="Myriad Pro" w:cs="Calibri"/>
          <w:bCs/>
          <w:sz w:val="22"/>
          <w:szCs w:val="22"/>
          <w:lang w:val="de-AT"/>
        </w:rPr>
        <w:t xml:space="preserve"> zurück. Die </w:t>
      </w:r>
      <w:proofErr w:type="spellStart"/>
      <w:proofErr w:type="gramStart"/>
      <w:r w:rsidR="00013488">
        <w:rPr>
          <w:rFonts w:ascii="Myriad Pro" w:hAnsi="Myriad Pro" w:cs="Calibri"/>
          <w:bCs/>
          <w:sz w:val="22"/>
          <w:szCs w:val="22"/>
          <w:lang w:val="de-AT"/>
        </w:rPr>
        <w:t>Bewohner:innen</w:t>
      </w:r>
      <w:proofErr w:type="spellEnd"/>
      <w:proofErr w:type="gramEnd"/>
      <w:r w:rsidR="00013488">
        <w:rPr>
          <w:rFonts w:ascii="Myriad Pro" w:hAnsi="Myriad Pro" w:cs="Calibri"/>
          <w:bCs/>
          <w:sz w:val="22"/>
          <w:szCs w:val="22"/>
          <w:lang w:val="de-AT"/>
        </w:rPr>
        <w:t xml:space="preserve"> spüren: wir sind für Sie da.“</w:t>
      </w:r>
    </w:p>
    <w:p w14:paraId="1B9454A8" w14:textId="77777777" w:rsidR="006A1D94" w:rsidRDefault="006A1D94" w:rsidP="00FC7702">
      <w:pPr>
        <w:rPr>
          <w:rFonts w:ascii="Myriad Pro" w:hAnsi="Myriad Pro" w:cs="Calibri"/>
          <w:bCs/>
          <w:sz w:val="22"/>
          <w:szCs w:val="22"/>
        </w:rPr>
      </w:pPr>
    </w:p>
    <w:p w14:paraId="49F6159B" w14:textId="2A6AD2B7" w:rsidR="00492D62" w:rsidRDefault="00492D62" w:rsidP="0048285C">
      <w:pPr>
        <w:rPr>
          <w:rFonts w:ascii="Myriad Pro" w:hAnsi="Myriad Pro" w:cs="Calibri"/>
          <w:b/>
          <w:sz w:val="22"/>
          <w:szCs w:val="22"/>
        </w:rPr>
      </w:pPr>
      <w:r>
        <w:rPr>
          <w:rFonts w:ascii="Myriad Pro" w:hAnsi="Myriad Pro" w:cs="Calibri"/>
          <w:b/>
          <w:sz w:val="22"/>
          <w:szCs w:val="22"/>
        </w:rPr>
        <w:t xml:space="preserve">Betreuung, Begleitung &amp; </w:t>
      </w:r>
      <w:r w:rsidRPr="00492D62">
        <w:rPr>
          <w:rFonts w:ascii="Myriad Pro" w:hAnsi="Myriad Pro" w:cs="Calibri"/>
          <w:b/>
          <w:sz w:val="22"/>
          <w:szCs w:val="22"/>
        </w:rPr>
        <w:t xml:space="preserve">Pflege mit Nähe und Achtsamkeit </w:t>
      </w:r>
    </w:p>
    <w:p w14:paraId="15EB17F0" w14:textId="3C2E7B2C" w:rsidR="00F2017D" w:rsidRDefault="006A1D94" w:rsidP="0048285C">
      <w:pPr>
        <w:rPr>
          <w:rFonts w:ascii="Myriad Pro" w:hAnsi="Myriad Pro" w:cs="Calibri"/>
          <w:sz w:val="22"/>
          <w:szCs w:val="22"/>
        </w:rPr>
      </w:pPr>
      <w:r w:rsidRPr="006A1D94">
        <w:rPr>
          <w:rFonts w:ascii="Myriad Pro" w:hAnsi="Myriad Pro" w:cs="Calibri"/>
          <w:sz w:val="22"/>
          <w:szCs w:val="22"/>
        </w:rPr>
        <w:t xml:space="preserve">Dieses Setting schafft die Grundlage, um auch feinste nonverbale Signale wahrzunehmen und unmittelbar auf individuelle Bedürfnisse reagieren zu können. Im Zentrum steht dabei stets das Wohlbefinden der </w:t>
      </w:r>
      <w:proofErr w:type="spellStart"/>
      <w:proofErr w:type="gramStart"/>
      <w:r w:rsidRPr="006A1D94">
        <w:rPr>
          <w:rFonts w:ascii="Myriad Pro" w:hAnsi="Myriad Pro" w:cs="Calibri"/>
          <w:sz w:val="22"/>
          <w:szCs w:val="22"/>
        </w:rPr>
        <w:t>Bewohner:innen</w:t>
      </w:r>
      <w:proofErr w:type="spellEnd"/>
      <w:proofErr w:type="gramEnd"/>
      <w:r w:rsidRPr="006A1D94">
        <w:rPr>
          <w:rFonts w:ascii="Myriad Pro" w:hAnsi="Myriad Pro" w:cs="Calibri"/>
          <w:sz w:val="22"/>
          <w:szCs w:val="22"/>
        </w:rPr>
        <w:t xml:space="preserve"> – getragen von</w:t>
      </w:r>
      <w:r>
        <w:rPr>
          <w:rFonts w:ascii="Myriad Pro" w:hAnsi="Myriad Pro" w:cs="Calibri"/>
          <w:sz w:val="22"/>
          <w:szCs w:val="22"/>
        </w:rPr>
        <w:t xml:space="preserve"> einer </w:t>
      </w:r>
      <w:r w:rsidR="00946816">
        <w:rPr>
          <w:rFonts w:ascii="Myriad Pro" w:hAnsi="Myriad Pro" w:cs="Calibri"/>
          <w:sz w:val="22"/>
          <w:szCs w:val="22"/>
        </w:rPr>
        <w:t>kontinuierlichen</w:t>
      </w:r>
      <w:r>
        <w:rPr>
          <w:rFonts w:ascii="Myriad Pro" w:hAnsi="Myriad Pro" w:cs="Calibri"/>
          <w:sz w:val="22"/>
          <w:szCs w:val="22"/>
        </w:rPr>
        <w:t xml:space="preserve"> Betreuung durch </w:t>
      </w:r>
      <w:r w:rsidR="00EA4F65">
        <w:rPr>
          <w:rFonts w:ascii="Myriad Pro" w:hAnsi="Myriad Pro" w:cs="Calibri"/>
          <w:sz w:val="22"/>
          <w:szCs w:val="22"/>
        </w:rPr>
        <w:t xml:space="preserve">eine </w:t>
      </w:r>
      <w:r w:rsidR="00946816">
        <w:rPr>
          <w:rFonts w:ascii="Myriad Pro" w:hAnsi="Myriad Pro" w:cs="Calibri"/>
          <w:sz w:val="22"/>
          <w:szCs w:val="22"/>
        </w:rPr>
        <w:t>Pflegekraft</w:t>
      </w:r>
      <w:r w:rsidRPr="006A1D94">
        <w:rPr>
          <w:rFonts w:ascii="Myriad Pro" w:hAnsi="Myriad Pro" w:cs="Calibri"/>
          <w:sz w:val="22"/>
          <w:szCs w:val="22"/>
        </w:rPr>
        <w:t xml:space="preserve">, achtsamer Zuwendung und einer Umgebung, die bewusst </w:t>
      </w:r>
      <w:r>
        <w:rPr>
          <w:rFonts w:ascii="Myriad Pro" w:hAnsi="Myriad Pro" w:cs="Calibri"/>
          <w:sz w:val="22"/>
          <w:szCs w:val="22"/>
        </w:rPr>
        <w:t xml:space="preserve">an die Bedürfnisse der </w:t>
      </w:r>
      <w:proofErr w:type="spellStart"/>
      <w:r>
        <w:rPr>
          <w:rFonts w:ascii="Myriad Pro" w:hAnsi="Myriad Pro" w:cs="Calibri"/>
          <w:sz w:val="22"/>
          <w:szCs w:val="22"/>
        </w:rPr>
        <w:t>Bewohner:innen</w:t>
      </w:r>
      <w:proofErr w:type="spellEnd"/>
      <w:r>
        <w:rPr>
          <w:rFonts w:ascii="Myriad Pro" w:hAnsi="Myriad Pro" w:cs="Calibri"/>
          <w:sz w:val="22"/>
          <w:szCs w:val="22"/>
        </w:rPr>
        <w:t xml:space="preserve"> angepasst</w:t>
      </w:r>
      <w:r w:rsidRPr="006A1D94">
        <w:rPr>
          <w:rFonts w:ascii="Myriad Pro" w:hAnsi="Myriad Pro" w:cs="Calibri"/>
          <w:sz w:val="22"/>
          <w:szCs w:val="22"/>
        </w:rPr>
        <w:t xml:space="preserve"> gestaltet ist.</w:t>
      </w:r>
      <w:r>
        <w:rPr>
          <w:rFonts w:ascii="Myriad Pro" w:hAnsi="Myriad Pro" w:cs="Calibri"/>
          <w:sz w:val="22"/>
          <w:szCs w:val="22"/>
        </w:rPr>
        <w:br/>
      </w:r>
      <w:r w:rsidRPr="006A1D94">
        <w:rPr>
          <w:rFonts w:ascii="Myriad Pro" w:hAnsi="Myriad Pro" w:cs="Calibri"/>
          <w:sz w:val="22"/>
          <w:szCs w:val="22"/>
        </w:rPr>
        <w:t xml:space="preserve">Die Wirkung dieses Ansatzes zeigt sich deutlich im Alltag: Die </w:t>
      </w:r>
      <w:proofErr w:type="spellStart"/>
      <w:r w:rsidRPr="006A1D94">
        <w:rPr>
          <w:rFonts w:ascii="Myriad Pro" w:hAnsi="Myriad Pro" w:cs="Calibri"/>
          <w:sz w:val="22"/>
          <w:szCs w:val="22"/>
        </w:rPr>
        <w:t>Bewohner:innen</w:t>
      </w:r>
      <w:proofErr w:type="spellEnd"/>
      <w:r w:rsidRPr="006A1D94">
        <w:rPr>
          <w:rFonts w:ascii="Myriad Pro" w:hAnsi="Myriad Pro" w:cs="Calibri"/>
          <w:sz w:val="22"/>
          <w:szCs w:val="22"/>
        </w:rPr>
        <w:t xml:space="preserve"> wirken ausgeglichener, zeigen mehr Reaktionen auf ihre Umgebung und scheinen insgesamt zufriedener. Die </w:t>
      </w:r>
      <w:r w:rsidR="00946816">
        <w:rPr>
          <w:rFonts w:ascii="Myriad Pro" w:hAnsi="Myriad Pro" w:cs="Calibri"/>
          <w:sz w:val="22"/>
          <w:szCs w:val="22"/>
        </w:rPr>
        <w:t>beständige</w:t>
      </w:r>
      <w:r w:rsidRPr="006A1D94">
        <w:rPr>
          <w:rFonts w:ascii="Myriad Pro" w:hAnsi="Myriad Pro" w:cs="Calibri"/>
          <w:sz w:val="22"/>
          <w:szCs w:val="22"/>
        </w:rPr>
        <w:t>, individuelle Begleitung trägt dazu bei, dass viele von ihnen sichtbar aufblühen</w:t>
      </w:r>
      <w:r>
        <w:rPr>
          <w:rFonts w:ascii="Myriad Pro" w:hAnsi="Myriad Pro" w:cs="Calibri"/>
          <w:sz w:val="22"/>
          <w:szCs w:val="22"/>
        </w:rPr>
        <w:t>.</w:t>
      </w:r>
    </w:p>
    <w:p w14:paraId="4C7FEB72" w14:textId="77777777" w:rsidR="006A1D94" w:rsidRDefault="006A1D94" w:rsidP="0048285C">
      <w:pPr>
        <w:rPr>
          <w:rFonts w:ascii="Myriad Pro" w:hAnsi="Myriad Pro" w:cs="Calibri"/>
          <w:sz w:val="22"/>
          <w:szCs w:val="22"/>
        </w:rPr>
      </w:pPr>
    </w:p>
    <w:p w14:paraId="3E13D1A1" w14:textId="77777777" w:rsidR="006A1D94" w:rsidRDefault="006A1D94" w:rsidP="0048285C">
      <w:pPr>
        <w:rPr>
          <w:rFonts w:ascii="Myriad Pro" w:hAnsi="Myriad Pro" w:cs="Calibri"/>
          <w:sz w:val="22"/>
          <w:szCs w:val="22"/>
        </w:rPr>
      </w:pPr>
    </w:p>
    <w:p w14:paraId="408C29B1" w14:textId="77777777" w:rsidR="006A1D94" w:rsidRDefault="006A1D94" w:rsidP="0048285C">
      <w:pPr>
        <w:rPr>
          <w:rFonts w:ascii="Myriad Pro" w:hAnsi="Myriad Pro" w:cs="Calibri"/>
          <w:sz w:val="22"/>
          <w:szCs w:val="22"/>
        </w:rPr>
      </w:pPr>
    </w:p>
    <w:p w14:paraId="7508CFC2" w14:textId="77777777" w:rsidR="00B2034D" w:rsidRDefault="00B2034D" w:rsidP="0048285C">
      <w:pPr>
        <w:rPr>
          <w:rFonts w:ascii="Myriad Pro" w:hAnsi="Myriad Pro" w:cs="Calibri"/>
          <w:sz w:val="22"/>
          <w:szCs w:val="22"/>
        </w:rPr>
      </w:pPr>
      <w:r w:rsidRPr="00B2034D">
        <w:rPr>
          <w:rFonts w:ascii="Myriad Pro" w:hAnsi="Myriad Pro" w:cs="Calibri"/>
          <w:b/>
          <w:bCs/>
          <w:sz w:val="22"/>
          <w:szCs w:val="22"/>
        </w:rPr>
        <w:t>FraDomo Feldkirchen an der Donau</w:t>
      </w:r>
      <w:r w:rsidRPr="00B2034D">
        <w:rPr>
          <w:rFonts w:ascii="Myriad Pro" w:hAnsi="Myriad Pro" w:cs="Calibri"/>
          <w:sz w:val="22"/>
          <w:szCs w:val="22"/>
        </w:rPr>
        <w:t xml:space="preserve"> </w:t>
      </w:r>
    </w:p>
    <w:p w14:paraId="15B8516A" w14:textId="4BE34F52" w:rsidR="00B2034D" w:rsidRDefault="00B2034D" w:rsidP="00B2034D">
      <w:pPr>
        <w:rPr>
          <w:rFonts w:ascii="Myriad Pro" w:hAnsi="Myriad Pro" w:cs="Calibri"/>
          <w:sz w:val="22"/>
          <w:szCs w:val="22"/>
        </w:rPr>
      </w:pPr>
      <w:r>
        <w:rPr>
          <w:rFonts w:ascii="Myriad Pro" w:hAnsi="Myriad Pro" w:cs="Calibri"/>
          <w:sz w:val="22"/>
          <w:szCs w:val="22"/>
        </w:rPr>
        <w:t xml:space="preserve">FraDomo Feldkirchen ist eines von sechs Alten- und Pflegeheimen der Franziskanerinnen von Vöcklabruck. </w:t>
      </w:r>
      <w:r w:rsidR="001C71AE" w:rsidRPr="001C71AE">
        <w:rPr>
          <w:rFonts w:ascii="Myriad Pro" w:hAnsi="Myriad Pro" w:cs="Calibri"/>
          <w:sz w:val="22"/>
          <w:szCs w:val="22"/>
        </w:rPr>
        <w:t xml:space="preserve">Das </w:t>
      </w:r>
      <w:r w:rsidR="001C71AE">
        <w:rPr>
          <w:rFonts w:ascii="Myriad Pro" w:hAnsi="Myriad Pro" w:cs="Calibri"/>
          <w:sz w:val="22"/>
          <w:szCs w:val="22"/>
        </w:rPr>
        <w:t xml:space="preserve">in FraDomo Feldkirchen gelebte </w:t>
      </w:r>
      <w:r w:rsidR="001C71AE" w:rsidRPr="001C71AE">
        <w:rPr>
          <w:rFonts w:ascii="Myriad Pro" w:hAnsi="Myriad Pro" w:cs="Calibri"/>
          <w:sz w:val="22"/>
          <w:szCs w:val="22"/>
        </w:rPr>
        <w:t xml:space="preserve">Hausgemeinschaftsmodell schafft den Rahmen für ein lebendiges Miteinander in kleinen Wohneinheiten. Für Menschen mit Demenz kommt das Drei-Welten-Modell von Dr. Held zum Einsatz, das für jedes Stadium der Erkrankung </w:t>
      </w:r>
      <w:r w:rsidR="001C71AE">
        <w:rPr>
          <w:rFonts w:ascii="Myriad Pro" w:hAnsi="Myriad Pro" w:cs="Calibri"/>
          <w:sz w:val="22"/>
          <w:szCs w:val="22"/>
        </w:rPr>
        <w:t>die</w:t>
      </w:r>
      <w:r w:rsidR="001C71AE" w:rsidRPr="001C71AE">
        <w:rPr>
          <w:rFonts w:ascii="Myriad Pro" w:hAnsi="Myriad Pro" w:cs="Calibri"/>
          <w:sz w:val="22"/>
          <w:szCs w:val="22"/>
        </w:rPr>
        <w:t xml:space="preserve"> </w:t>
      </w:r>
      <w:r w:rsidR="001C71AE">
        <w:rPr>
          <w:rFonts w:ascii="Myriad Pro" w:hAnsi="Myriad Pro" w:cs="Calibri"/>
          <w:sz w:val="22"/>
          <w:szCs w:val="22"/>
        </w:rPr>
        <w:t xml:space="preserve">optimale Wohn- und Lebensumgebung </w:t>
      </w:r>
      <w:r w:rsidR="001C71AE" w:rsidRPr="001C71AE">
        <w:rPr>
          <w:rFonts w:ascii="Myriad Pro" w:hAnsi="Myriad Pro" w:cs="Calibri"/>
          <w:sz w:val="22"/>
          <w:szCs w:val="22"/>
        </w:rPr>
        <w:t xml:space="preserve">bietet. Die Pflegeoase, als „dritte Lebenswelt“, schenkt </w:t>
      </w:r>
      <w:proofErr w:type="spellStart"/>
      <w:proofErr w:type="gramStart"/>
      <w:r w:rsidR="001C71AE" w:rsidRPr="001C71AE">
        <w:rPr>
          <w:rFonts w:ascii="Myriad Pro" w:hAnsi="Myriad Pro" w:cs="Calibri"/>
          <w:sz w:val="22"/>
          <w:szCs w:val="22"/>
        </w:rPr>
        <w:t>Bewohner:innen</w:t>
      </w:r>
      <w:proofErr w:type="spellEnd"/>
      <w:proofErr w:type="gramEnd"/>
      <w:r w:rsidR="001C71AE" w:rsidRPr="001C71AE">
        <w:rPr>
          <w:rFonts w:ascii="Myriad Pro" w:hAnsi="Myriad Pro" w:cs="Calibri"/>
          <w:sz w:val="22"/>
          <w:szCs w:val="22"/>
        </w:rPr>
        <w:t xml:space="preserve"> mit weit fortgeschrittener Demenz Sicherheit, Geborgenheit und </w:t>
      </w:r>
      <w:r w:rsidR="001C71AE">
        <w:rPr>
          <w:rFonts w:ascii="Myriad Pro" w:hAnsi="Myriad Pro" w:cs="Calibri"/>
          <w:sz w:val="22"/>
          <w:szCs w:val="22"/>
        </w:rPr>
        <w:t>fördert die gezielte Anregung der Sinne.</w:t>
      </w:r>
    </w:p>
    <w:p w14:paraId="44D81C77" w14:textId="77777777" w:rsidR="00B2034D" w:rsidRDefault="00B2034D" w:rsidP="00B2034D">
      <w:pPr>
        <w:rPr>
          <w:rFonts w:ascii="Myriad Pro" w:hAnsi="Myriad Pro" w:cs="Calibri"/>
          <w:sz w:val="22"/>
          <w:szCs w:val="22"/>
        </w:rPr>
      </w:pPr>
    </w:p>
    <w:p w14:paraId="2AC91C33" w14:textId="77777777" w:rsidR="00B2034D" w:rsidRDefault="00B2034D" w:rsidP="0048285C">
      <w:pPr>
        <w:rPr>
          <w:rFonts w:ascii="Myriad Pro" w:hAnsi="Myriad Pro" w:cs="Calibri"/>
          <w:sz w:val="22"/>
          <w:szCs w:val="22"/>
        </w:rPr>
      </w:pPr>
    </w:p>
    <w:p w14:paraId="639552D8" w14:textId="13A28983" w:rsidR="004853B9" w:rsidRDefault="00310B9F" w:rsidP="004853B9">
      <w:pPr>
        <w:rPr>
          <w:rFonts w:ascii="Myriad Pro" w:hAnsi="Myriad Pro" w:cs="Calibri"/>
          <w:sz w:val="22"/>
          <w:szCs w:val="22"/>
        </w:rPr>
      </w:pPr>
      <w:r>
        <w:rPr>
          <w:rFonts w:ascii="Myriad Pro" w:hAnsi="Myriad Pro" w:cs="Calibri"/>
          <w:sz w:val="22"/>
          <w:szCs w:val="22"/>
        </w:rPr>
        <w:t>Bild 1</w:t>
      </w:r>
      <w:r w:rsidR="00013488">
        <w:rPr>
          <w:rFonts w:ascii="Myriad Pro" w:hAnsi="Myriad Pro" w:cs="Calibri"/>
          <w:sz w:val="22"/>
          <w:szCs w:val="22"/>
        </w:rPr>
        <w:t>:</w:t>
      </w:r>
      <w:r w:rsidR="001B6BCA">
        <w:rPr>
          <w:rFonts w:ascii="Myriad Pro" w:hAnsi="Myriad Pro" w:cs="Calibri"/>
          <w:sz w:val="22"/>
          <w:szCs w:val="22"/>
        </w:rPr>
        <w:t xml:space="preserve"> Stephanie Wallner, Fachsozialbetreuerin für Altenarbeit FraDomo Feldkirchen</w:t>
      </w:r>
    </w:p>
    <w:p w14:paraId="61DB9F1B" w14:textId="5ADA265C" w:rsidR="001B6BCA" w:rsidRDefault="001B6BCA" w:rsidP="004853B9">
      <w:pPr>
        <w:rPr>
          <w:rFonts w:ascii="Myriad Pro" w:hAnsi="Myriad Pro" w:cs="Calibri"/>
          <w:sz w:val="22"/>
          <w:szCs w:val="22"/>
        </w:rPr>
      </w:pPr>
      <w:r>
        <w:rPr>
          <w:rFonts w:ascii="Myriad Pro" w:hAnsi="Myriad Pro" w:cs="Calibri"/>
          <w:sz w:val="22"/>
          <w:szCs w:val="22"/>
        </w:rPr>
        <w:t>Bild 2-5: Impressionen von der Pflegeoase im FraDomo Feldkirchen</w:t>
      </w:r>
    </w:p>
    <w:p w14:paraId="24B0AFFF" w14:textId="77777777" w:rsidR="001B6BCA" w:rsidRPr="004853B9" w:rsidRDefault="001B6BCA" w:rsidP="004853B9">
      <w:pPr>
        <w:rPr>
          <w:rFonts w:ascii="Myriad Pro" w:hAnsi="Myriad Pro" w:cs="Calibri"/>
          <w:sz w:val="22"/>
          <w:szCs w:val="22"/>
        </w:rPr>
      </w:pPr>
    </w:p>
    <w:p w14:paraId="3EB21753" w14:textId="729819AF" w:rsidR="004853B9" w:rsidRPr="004853B9" w:rsidRDefault="004853B9" w:rsidP="004853B9">
      <w:pPr>
        <w:rPr>
          <w:rFonts w:ascii="Myriad Pro" w:hAnsi="Myriad Pro" w:cs="Calibri"/>
          <w:sz w:val="22"/>
          <w:szCs w:val="22"/>
        </w:rPr>
      </w:pPr>
    </w:p>
    <w:p w14:paraId="5617867B" w14:textId="14E4A695" w:rsidR="00885F43" w:rsidRDefault="00A77456" w:rsidP="003106D3">
      <w:pPr>
        <w:rPr>
          <w:rFonts w:ascii="Myriad Pro" w:hAnsi="Myriad Pro" w:cs="Calibri"/>
          <w:sz w:val="22"/>
          <w:szCs w:val="22"/>
        </w:rPr>
      </w:pPr>
      <w:proofErr w:type="spellStart"/>
      <w:r>
        <w:rPr>
          <w:rFonts w:ascii="Myriad Pro" w:hAnsi="Myriad Pro" w:cs="Calibri"/>
          <w:sz w:val="22"/>
          <w:szCs w:val="22"/>
        </w:rPr>
        <w:t>Fotocredit</w:t>
      </w:r>
      <w:proofErr w:type="spellEnd"/>
      <w:r>
        <w:rPr>
          <w:rFonts w:ascii="Myriad Pro" w:hAnsi="Myriad Pro" w:cs="Calibri"/>
          <w:sz w:val="22"/>
          <w:szCs w:val="22"/>
        </w:rPr>
        <w:t xml:space="preserve">: </w:t>
      </w:r>
      <w:r w:rsidR="004970F9">
        <w:rPr>
          <w:rFonts w:ascii="Myriad Pro" w:hAnsi="Myriad Pro" w:cs="Calibri"/>
          <w:sz w:val="22"/>
          <w:szCs w:val="22"/>
        </w:rPr>
        <w:t>Magdalena Wilhelm</w:t>
      </w:r>
    </w:p>
    <w:p w14:paraId="04EEEF53" w14:textId="77777777" w:rsidR="005B5393" w:rsidRPr="00A77456" w:rsidRDefault="005B5393" w:rsidP="003106D3">
      <w:pPr>
        <w:rPr>
          <w:rFonts w:ascii="Myriad Pro" w:hAnsi="Myriad Pro" w:cs="Calibri"/>
          <w:sz w:val="22"/>
          <w:szCs w:val="22"/>
        </w:rPr>
      </w:pPr>
    </w:p>
    <w:p w14:paraId="0D406593" w14:textId="1FED9147" w:rsidR="00D43291" w:rsidRPr="00D43291" w:rsidRDefault="00D43291" w:rsidP="00D43291">
      <w:pPr>
        <w:spacing w:line="360" w:lineRule="auto"/>
        <w:rPr>
          <w:rFonts w:ascii="Myriad Pro" w:hAnsi="Myriad Pro" w:cs="Calibri"/>
          <w:sz w:val="22"/>
          <w:szCs w:val="22"/>
        </w:rPr>
      </w:pPr>
      <w:r w:rsidRPr="00D43291">
        <w:rPr>
          <w:rFonts w:ascii="Myriad Pro" w:hAnsi="Myriad Pro" w:cs="Calibri"/>
          <w:b/>
          <w:sz w:val="22"/>
          <w:szCs w:val="22"/>
        </w:rPr>
        <w:t>Rücksprachehinweis</w:t>
      </w:r>
      <w:r w:rsidRPr="00D43291">
        <w:rPr>
          <w:rFonts w:ascii="Myriad Pro" w:hAnsi="Myriad Pro" w:cs="Calibri"/>
          <w:sz w:val="22"/>
          <w:szCs w:val="22"/>
        </w:rPr>
        <w:t>:</w:t>
      </w:r>
    </w:p>
    <w:p w14:paraId="7A857C0F" w14:textId="77777777" w:rsidR="00D43291" w:rsidRPr="00D43291" w:rsidRDefault="00D43291" w:rsidP="00D43291">
      <w:pPr>
        <w:spacing w:line="360" w:lineRule="auto"/>
        <w:rPr>
          <w:rFonts w:ascii="Myriad Pro" w:hAnsi="Myriad Pro" w:cs="Calibri"/>
          <w:sz w:val="22"/>
          <w:szCs w:val="22"/>
        </w:rPr>
      </w:pPr>
      <w:r w:rsidRPr="00D43291">
        <w:rPr>
          <w:rFonts w:ascii="Myriad Pro" w:hAnsi="Myriad Pro" w:cs="Calibri"/>
          <w:sz w:val="22"/>
          <w:szCs w:val="22"/>
        </w:rPr>
        <w:t xml:space="preserve">Magdalena Wilhelm, </w:t>
      </w:r>
      <w:r w:rsidR="0048285C">
        <w:rPr>
          <w:rFonts w:ascii="Myriad Pro" w:hAnsi="Myriad Pro" w:cs="Calibri"/>
          <w:sz w:val="22"/>
          <w:szCs w:val="22"/>
        </w:rPr>
        <w:t xml:space="preserve">MSc, </w:t>
      </w:r>
      <w:r w:rsidRPr="00D43291">
        <w:rPr>
          <w:rFonts w:ascii="Myriad Pro" w:hAnsi="Myriad Pro" w:cs="Calibri"/>
          <w:sz w:val="22"/>
          <w:szCs w:val="22"/>
        </w:rPr>
        <w:t>BA</w:t>
      </w:r>
    </w:p>
    <w:p w14:paraId="6DF54C79" w14:textId="77777777" w:rsidR="00D43291" w:rsidRPr="00D43291" w:rsidRDefault="00D43291" w:rsidP="00D43291">
      <w:pPr>
        <w:spacing w:line="360" w:lineRule="auto"/>
        <w:rPr>
          <w:rFonts w:ascii="Myriad Pro" w:hAnsi="Myriad Pro" w:cs="Calibri"/>
          <w:sz w:val="22"/>
          <w:szCs w:val="22"/>
        </w:rPr>
      </w:pPr>
      <w:r w:rsidRPr="00D43291">
        <w:rPr>
          <w:rFonts w:ascii="Myriad Pro" w:hAnsi="Myriad Pro" w:cs="Calibri"/>
          <w:sz w:val="22"/>
          <w:szCs w:val="22"/>
        </w:rPr>
        <w:t>Tel.: 0676 888 05 8188</w:t>
      </w:r>
    </w:p>
    <w:p w14:paraId="7683B610" w14:textId="77777777" w:rsidR="006607E6" w:rsidRDefault="002307EF" w:rsidP="00D43291">
      <w:pPr>
        <w:spacing w:line="360" w:lineRule="auto"/>
        <w:rPr>
          <w:rStyle w:val="Hyperlink"/>
          <w:rFonts w:ascii="Myriad Pro" w:hAnsi="Myriad Pro" w:cs="Calibri"/>
          <w:sz w:val="22"/>
          <w:szCs w:val="22"/>
        </w:rPr>
      </w:pPr>
      <w:hyperlink r:id="rId7" w:history="1">
        <w:r w:rsidR="008D077D" w:rsidRPr="001A4F6B">
          <w:rPr>
            <w:rStyle w:val="Hyperlink"/>
            <w:rFonts w:ascii="Myriad Pro" w:hAnsi="Myriad Pro" w:cs="Calibri"/>
            <w:sz w:val="22"/>
            <w:szCs w:val="22"/>
          </w:rPr>
          <w:t>magdalena.wilhelm@frages.at</w:t>
        </w:r>
      </w:hyperlink>
    </w:p>
    <w:p w14:paraId="35EC8A9C" w14:textId="77777777" w:rsidR="00CE14CC" w:rsidRPr="00D43291" w:rsidRDefault="00CE14CC" w:rsidP="00D43291">
      <w:pPr>
        <w:spacing w:line="360" w:lineRule="auto"/>
        <w:rPr>
          <w:rFonts w:ascii="Myriad Pro" w:hAnsi="Myriad Pro" w:cs="Calibri"/>
          <w:sz w:val="22"/>
          <w:szCs w:val="22"/>
        </w:rPr>
      </w:pPr>
    </w:p>
    <w:sectPr w:rsidR="00CE14CC" w:rsidRPr="00D43291" w:rsidSect="007573C2">
      <w:headerReference w:type="first" r:id="rId8"/>
      <w:footerReference w:type="first" r:id="rId9"/>
      <w:pgSz w:w="11906" w:h="16838" w:code="9"/>
      <w:pgMar w:top="1134" w:right="1134" w:bottom="1134" w:left="1134" w:header="397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C8C56" w14:textId="77777777" w:rsidR="00823814" w:rsidRDefault="00823814">
      <w:r>
        <w:separator/>
      </w:r>
    </w:p>
  </w:endnote>
  <w:endnote w:type="continuationSeparator" w:id="0">
    <w:p w14:paraId="50F6C966" w14:textId="77777777" w:rsidR="00823814" w:rsidRDefault="00823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 Pro">
    <w:altName w:val="Corbel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98" w:type="dxa"/>
      <w:tblLook w:val="04A0" w:firstRow="1" w:lastRow="0" w:firstColumn="1" w:lastColumn="0" w:noHBand="0" w:noVBand="1"/>
    </w:tblPr>
    <w:tblGrid>
      <w:gridCol w:w="5637"/>
      <w:gridCol w:w="4961"/>
    </w:tblGrid>
    <w:tr w:rsidR="00BD13A3" w14:paraId="3BFD0838" w14:textId="77777777" w:rsidTr="006F731E">
      <w:tc>
        <w:tcPr>
          <w:tcW w:w="5637" w:type="dxa"/>
          <w:shd w:val="clear" w:color="auto" w:fill="auto"/>
        </w:tcPr>
        <w:p w14:paraId="7A47A205" w14:textId="77777777" w:rsidR="00BD13A3" w:rsidRDefault="00BD13A3" w:rsidP="00B7688C">
          <w:pPr>
            <w:pStyle w:val="Fuzeile"/>
            <w:tabs>
              <w:tab w:val="clear" w:pos="4536"/>
              <w:tab w:val="clear" w:pos="9072"/>
              <w:tab w:val="right" w:pos="10089"/>
            </w:tabs>
          </w:pPr>
          <w:r>
            <w:t xml:space="preserve">   </w:t>
          </w:r>
        </w:p>
      </w:tc>
      <w:tc>
        <w:tcPr>
          <w:tcW w:w="4961" w:type="dxa"/>
          <w:shd w:val="clear" w:color="auto" w:fill="auto"/>
        </w:tcPr>
        <w:p w14:paraId="291F9753" w14:textId="77777777" w:rsidR="00BD13A3" w:rsidRPr="004245C4" w:rsidRDefault="00BD13A3" w:rsidP="00B7688C">
          <w:pPr>
            <w:pStyle w:val="Fuzeile"/>
            <w:tabs>
              <w:tab w:val="clear" w:pos="4536"/>
              <w:tab w:val="clear" w:pos="9072"/>
              <w:tab w:val="right" w:pos="10089"/>
            </w:tabs>
            <w:spacing w:before="16" w:after="16"/>
            <w:ind w:left="1734" w:right="-164"/>
            <w:rPr>
              <w:rFonts w:ascii="Myriad Pro" w:hAnsi="Myriad Pro"/>
              <w:sz w:val="12"/>
              <w:szCs w:val="12"/>
            </w:rPr>
          </w:pPr>
        </w:p>
      </w:tc>
    </w:tr>
  </w:tbl>
  <w:p w14:paraId="7531279A" w14:textId="77777777" w:rsidR="008B544C" w:rsidRPr="00A922B6" w:rsidRDefault="008B544C" w:rsidP="00A922B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AFBF9" w14:textId="77777777" w:rsidR="00823814" w:rsidRDefault="00823814">
      <w:r>
        <w:separator/>
      </w:r>
    </w:p>
  </w:footnote>
  <w:footnote w:type="continuationSeparator" w:id="0">
    <w:p w14:paraId="7561E782" w14:textId="77777777" w:rsidR="00823814" w:rsidRDefault="00823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27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1E0" w:firstRow="1" w:lastRow="1" w:firstColumn="1" w:lastColumn="1" w:noHBand="0" w:noVBand="0"/>
    </w:tblPr>
    <w:tblGrid>
      <w:gridCol w:w="9606"/>
      <w:gridCol w:w="3134"/>
    </w:tblGrid>
    <w:tr w:rsidR="007E7A55" w14:paraId="38701A06" w14:textId="77777777" w:rsidTr="00BD13A3">
      <w:trPr>
        <w:trHeight w:val="2447"/>
      </w:trPr>
      <w:tc>
        <w:tcPr>
          <w:tcW w:w="9606" w:type="dxa"/>
          <w:shd w:val="clear" w:color="auto" w:fill="auto"/>
        </w:tcPr>
        <w:p w14:paraId="555A243E" w14:textId="77777777" w:rsidR="00702EA9" w:rsidRPr="0077170A" w:rsidRDefault="002A1EE1" w:rsidP="00702EA9">
          <w:pPr>
            <w:ind w:left="5707"/>
            <w:rPr>
              <w:rFonts w:ascii="Myriad Pro" w:eastAsiaTheme="minorEastAsia" w:hAnsi="Myriad Pro"/>
              <w:noProof/>
              <w:color w:val="595959" w:themeColor="text1" w:themeTint="A6"/>
              <w:lang w:eastAsia="de-AT"/>
            </w:rPr>
          </w:pPr>
          <w:r>
            <w:rPr>
              <w:rFonts w:ascii="Arial" w:hAnsi="Arial" w:cs="Arial"/>
              <w:b/>
              <w:noProof/>
              <w:color w:val="575756"/>
              <w:sz w:val="20"/>
            </w:rPr>
            <w:drawing>
              <wp:anchor distT="0" distB="0" distL="114300" distR="114300" simplePos="0" relativeHeight="251659264" behindDoc="0" locked="0" layoutInCell="1" allowOverlap="1" wp14:anchorId="71618650" wp14:editId="456AA9D7">
                <wp:simplePos x="0" y="0"/>
                <wp:positionH relativeFrom="column">
                  <wp:posOffset>-182880</wp:posOffset>
                </wp:positionH>
                <wp:positionV relativeFrom="paragraph">
                  <wp:posOffset>36830</wp:posOffset>
                </wp:positionV>
                <wp:extent cx="1550670" cy="1533525"/>
                <wp:effectExtent l="19050" t="0" r="0" b="0"/>
                <wp:wrapNone/>
                <wp:docPr id="5" name="Grafik 1" descr="Logo Drucksorten_L_Farb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Drucksorten_L_Farbe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50670" cy="15335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BD13A3">
            <w:rPr>
              <w:rFonts w:ascii="Arial" w:hAnsi="Arial" w:cs="Arial"/>
              <w:b/>
              <w:color w:val="575756"/>
              <w:sz w:val="20"/>
            </w:rPr>
            <w:br/>
          </w:r>
          <w:r w:rsidR="00702EA9">
            <w:rPr>
              <w:rFonts w:ascii="Myriad Pro" w:eastAsiaTheme="minorEastAsia" w:hAnsi="Myriad Pro"/>
              <w:b/>
              <w:bCs/>
              <w:noProof/>
              <w:color w:val="595959" w:themeColor="text1" w:themeTint="A6"/>
              <w:lang w:eastAsia="de-AT"/>
            </w:rPr>
            <w:t xml:space="preserve">FraGes </w:t>
          </w:r>
          <w:r w:rsidR="00702EA9" w:rsidRPr="0077170A">
            <w:rPr>
              <w:rFonts w:ascii="Myriad Pro" w:eastAsiaTheme="minorEastAsia" w:hAnsi="Myriad Pro"/>
              <w:noProof/>
              <w:color w:val="595959" w:themeColor="text1" w:themeTint="A6"/>
              <w:lang w:eastAsia="de-AT"/>
            </w:rPr>
            <w:t>Ho</w:t>
          </w:r>
          <w:r w:rsidR="00702EA9">
            <w:rPr>
              <w:rFonts w:ascii="Myriad Pro" w:eastAsiaTheme="minorEastAsia" w:hAnsi="Myriad Pro"/>
              <w:noProof/>
              <w:color w:val="595959" w:themeColor="text1" w:themeTint="A6"/>
              <w:lang w:eastAsia="de-AT"/>
            </w:rPr>
            <w:t xml:space="preserve">lding </w:t>
          </w:r>
          <w:r w:rsidR="00702EA9" w:rsidRPr="0077170A">
            <w:rPr>
              <w:rFonts w:ascii="Myriad Pro" w:eastAsiaTheme="minorEastAsia" w:hAnsi="Myriad Pro"/>
              <w:noProof/>
              <w:color w:val="595959" w:themeColor="text1" w:themeTint="A6"/>
              <w:lang w:eastAsia="de-AT"/>
            </w:rPr>
            <w:t>GmbH</w:t>
          </w:r>
          <w:r w:rsidR="00702EA9">
            <w:rPr>
              <w:rFonts w:ascii="Myriad Pro" w:eastAsiaTheme="minorEastAsia" w:hAnsi="Myriad Pro"/>
              <w:noProof/>
              <w:color w:val="595959" w:themeColor="text1" w:themeTint="A6"/>
              <w:lang w:eastAsia="de-AT"/>
            </w:rPr>
            <w:br/>
          </w:r>
        </w:p>
        <w:p w14:paraId="7E2D313E" w14:textId="77777777" w:rsidR="00702EA9" w:rsidRPr="0077170A" w:rsidRDefault="00702EA9" w:rsidP="00702EA9">
          <w:pPr>
            <w:pStyle w:val="Kopfzeile"/>
            <w:tabs>
              <w:tab w:val="clear" w:pos="4536"/>
              <w:tab w:val="clear" w:pos="9072"/>
            </w:tabs>
            <w:spacing w:line="276" w:lineRule="auto"/>
            <w:ind w:left="5707"/>
            <w:rPr>
              <w:rFonts w:ascii="Arial" w:hAnsi="Arial" w:cs="Arial"/>
              <w:b/>
              <w:color w:val="595959" w:themeColor="text1" w:themeTint="A6"/>
              <w:sz w:val="20"/>
            </w:rPr>
          </w:pPr>
          <w:r w:rsidRPr="0077170A">
            <w:rPr>
              <w:rFonts w:ascii="Arial" w:hAnsi="Arial" w:cs="Arial"/>
              <w:b/>
              <w:color w:val="595959" w:themeColor="text1" w:themeTint="A6"/>
              <w:sz w:val="20"/>
            </w:rPr>
            <w:t xml:space="preserve">Magdalena Wilhelm, </w:t>
          </w:r>
          <w:r w:rsidR="0048285C">
            <w:rPr>
              <w:rFonts w:ascii="Arial" w:hAnsi="Arial" w:cs="Arial"/>
              <w:b/>
              <w:color w:val="595959" w:themeColor="text1" w:themeTint="A6"/>
              <w:sz w:val="20"/>
            </w:rPr>
            <w:t xml:space="preserve">MSc, </w:t>
          </w:r>
          <w:r w:rsidRPr="0077170A">
            <w:rPr>
              <w:rFonts w:ascii="Arial" w:hAnsi="Arial" w:cs="Arial"/>
              <w:b/>
              <w:color w:val="595959" w:themeColor="text1" w:themeTint="A6"/>
              <w:sz w:val="20"/>
            </w:rPr>
            <w:t>BA</w:t>
          </w:r>
        </w:p>
        <w:p w14:paraId="26C705BF" w14:textId="1B19A632" w:rsidR="007E7A55" w:rsidRPr="00BD13A3" w:rsidRDefault="00702EA9" w:rsidP="008D077D">
          <w:pPr>
            <w:pStyle w:val="Kopfzeile"/>
            <w:spacing w:line="276" w:lineRule="auto"/>
            <w:ind w:left="5707"/>
            <w:rPr>
              <w:sz w:val="16"/>
              <w:szCs w:val="16"/>
            </w:rPr>
          </w:pPr>
          <w:r w:rsidRPr="0077170A">
            <w:rPr>
              <w:rFonts w:ascii="Myriad Pro" w:eastAsiaTheme="minorEastAsia" w:hAnsi="Myriad Pro" w:cs="Arial"/>
              <w:noProof/>
              <w:color w:val="595959" w:themeColor="text1" w:themeTint="A6"/>
              <w:sz w:val="20"/>
              <w:lang w:eastAsia="de-AT"/>
            </w:rPr>
            <w:t>Leitung PR &amp; Kommunikation</w:t>
          </w:r>
          <w:r w:rsidRPr="0077170A">
            <w:rPr>
              <w:rFonts w:ascii="Arial" w:hAnsi="Arial" w:cs="Arial"/>
              <w:b/>
              <w:color w:val="595959" w:themeColor="text1" w:themeTint="A6"/>
              <w:sz w:val="20"/>
            </w:rPr>
            <w:br/>
          </w:r>
          <w:r w:rsidRPr="0077170A">
            <w:rPr>
              <w:rFonts w:ascii="Arial" w:hAnsi="Arial" w:cs="Arial"/>
              <w:color w:val="595959" w:themeColor="text1" w:themeTint="A6"/>
              <w:sz w:val="16"/>
              <w:szCs w:val="16"/>
            </w:rPr>
            <w:t xml:space="preserve">Tel.: +43 </w:t>
          </w:r>
          <w:r>
            <w:rPr>
              <w:rFonts w:ascii="Arial" w:hAnsi="Arial" w:cs="Arial"/>
              <w:color w:val="595959" w:themeColor="text1" w:themeTint="A6"/>
              <w:sz w:val="16"/>
              <w:szCs w:val="16"/>
            </w:rPr>
            <w:t>676 888 05 8188</w:t>
          </w:r>
          <w:r w:rsidRPr="0077170A">
            <w:rPr>
              <w:rFonts w:ascii="Arial" w:hAnsi="Arial" w:cs="Arial"/>
              <w:color w:val="595959" w:themeColor="text1" w:themeTint="A6"/>
              <w:sz w:val="16"/>
              <w:szCs w:val="16"/>
            </w:rPr>
            <w:t>, Fax DW 11</w:t>
          </w:r>
          <w:r>
            <w:rPr>
              <w:rFonts w:ascii="Arial" w:hAnsi="Arial" w:cs="Arial"/>
              <w:color w:val="595959" w:themeColor="text1" w:themeTint="A6"/>
              <w:sz w:val="16"/>
              <w:szCs w:val="16"/>
            </w:rPr>
            <w:br/>
          </w:r>
          <w:r w:rsidRPr="0077170A">
            <w:rPr>
              <w:rFonts w:ascii="Arial" w:hAnsi="Arial" w:cs="Arial"/>
              <w:color w:val="595959" w:themeColor="text1" w:themeTint="A6"/>
              <w:sz w:val="16"/>
              <w:szCs w:val="16"/>
            </w:rPr>
            <w:t>E-Mail: magdalena.wilhelm@</w:t>
          </w:r>
          <w:r w:rsidR="008D077D">
            <w:rPr>
              <w:rFonts w:ascii="Arial" w:hAnsi="Arial" w:cs="Arial"/>
              <w:color w:val="595959" w:themeColor="text1" w:themeTint="A6"/>
              <w:sz w:val="16"/>
              <w:szCs w:val="16"/>
            </w:rPr>
            <w:t>frages</w:t>
          </w:r>
          <w:r w:rsidRPr="0077170A">
            <w:rPr>
              <w:rFonts w:ascii="Arial" w:hAnsi="Arial" w:cs="Arial"/>
              <w:color w:val="595959" w:themeColor="text1" w:themeTint="A6"/>
              <w:sz w:val="16"/>
              <w:szCs w:val="16"/>
            </w:rPr>
            <w:t>.at</w:t>
          </w:r>
          <w:r w:rsidRPr="0077170A">
            <w:rPr>
              <w:rFonts w:ascii="Arial" w:hAnsi="Arial" w:cs="Arial"/>
              <w:color w:val="595959" w:themeColor="text1" w:themeTint="A6"/>
              <w:sz w:val="16"/>
              <w:szCs w:val="16"/>
            </w:rPr>
            <w:br/>
            <w:t>www.</w:t>
          </w:r>
          <w:r w:rsidR="00FC7702">
            <w:rPr>
              <w:rFonts w:ascii="Arial" w:hAnsi="Arial" w:cs="Arial"/>
              <w:color w:val="595959" w:themeColor="text1" w:themeTint="A6"/>
              <w:sz w:val="16"/>
              <w:szCs w:val="16"/>
            </w:rPr>
            <w:t>frages</w:t>
          </w:r>
          <w:r w:rsidRPr="0077170A">
            <w:rPr>
              <w:rFonts w:ascii="Arial" w:hAnsi="Arial" w:cs="Arial"/>
              <w:color w:val="595959" w:themeColor="text1" w:themeTint="A6"/>
              <w:sz w:val="16"/>
              <w:szCs w:val="16"/>
            </w:rPr>
            <w:t>.at</w:t>
          </w:r>
        </w:p>
      </w:tc>
      <w:tc>
        <w:tcPr>
          <w:tcW w:w="3134" w:type="dxa"/>
          <w:vAlign w:val="center"/>
        </w:tcPr>
        <w:p w14:paraId="3C342B5B" w14:textId="77777777" w:rsidR="007E7A55" w:rsidRPr="005E10BD" w:rsidRDefault="007E7A55" w:rsidP="00C24351">
          <w:pPr>
            <w:pStyle w:val="Kopfzeile"/>
            <w:tabs>
              <w:tab w:val="clear" w:pos="4536"/>
            </w:tabs>
            <w:ind w:left="187" w:right="-372"/>
            <w:rPr>
              <w:rFonts w:ascii="Arial" w:hAnsi="Arial" w:cs="Arial"/>
              <w:sz w:val="16"/>
              <w:szCs w:val="16"/>
              <w:lang w:val="it-IT"/>
            </w:rPr>
          </w:pPr>
        </w:p>
      </w:tc>
    </w:tr>
  </w:tbl>
  <w:p w14:paraId="3FA33B76" w14:textId="77777777" w:rsidR="007E7A55" w:rsidRPr="007E7A55" w:rsidRDefault="007E7A55" w:rsidP="007E7A5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A6919"/>
    <w:multiLevelType w:val="singleLevel"/>
    <w:tmpl w:val="58C0106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2AC7BF5"/>
    <w:multiLevelType w:val="hybridMultilevel"/>
    <w:tmpl w:val="614E4338"/>
    <w:lvl w:ilvl="0" w:tplc="C5A026B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672980">
    <w:abstractNumId w:val="0"/>
  </w:num>
  <w:num w:numId="2" w16cid:durableId="4562651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de-DE" w:vendorID="64" w:dllVersion="6" w:nlCheck="1" w:checkStyle="0"/>
  <w:activeWritingStyle w:appName="MSWord" w:lang="de-AT" w:vendorID="64" w:dllVersion="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de-A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7E8"/>
    <w:rsid w:val="00013488"/>
    <w:rsid w:val="000157C4"/>
    <w:rsid w:val="0002264B"/>
    <w:rsid w:val="00032B98"/>
    <w:rsid w:val="00037BBA"/>
    <w:rsid w:val="00045A0A"/>
    <w:rsid w:val="00055732"/>
    <w:rsid w:val="00077C17"/>
    <w:rsid w:val="0008069E"/>
    <w:rsid w:val="00087F46"/>
    <w:rsid w:val="0009000D"/>
    <w:rsid w:val="00097F0E"/>
    <w:rsid w:val="000A4890"/>
    <w:rsid w:val="000A54B3"/>
    <w:rsid w:val="000C6A08"/>
    <w:rsid w:val="000D234F"/>
    <w:rsid w:val="000D3982"/>
    <w:rsid w:val="000D7759"/>
    <w:rsid w:val="000E12C2"/>
    <w:rsid w:val="000E22C5"/>
    <w:rsid w:val="000E3887"/>
    <w:rsid w:val="000E4022"/>
    <w:rsid w:val="00101B07"/>
    <w:rsid w:val="0010669C"/>
    <w:rsid w:val="00141DF1"/>
    <w:rsid w:val="00147B78"/>
    <w:rsid w:val="00166AC5"/>
    <w:rsid w:val="001718BB"/>
    <w:rsid w:val="001833CA"/>
    <w:rsid w:val="00190EEF"/>
    <w:rsid w:val="00196181"/>
    <w:rsid w:val="001B24EA"/>
    <w:rsid w:val="001B5065"/>
    <w:rsid w:val="001B6BCA"/>
    <w:rsid w:val="001C0C21"/>
    <w:rsid w:val="001C71AE"/>
    <w:rsid w:val="001D1A9D"/>
    <w:rsid w:val="001D24E3"/>
    <w:rsid w:val="001D65B2"/>
    <w:rsid w:val="00200562"/>
    <w:rsid w:val="00204E66"/>
    <w:rsid w:val="0020731E"/>
    <w:rsid w:val="002119BA"/>
    <w:rsid w:val="00214533"/>
    <w:rsid w:val="00216C1A"/>
    <w:rsid w:val="002307EF"/>
    <w:rsid w:val="00240B04"/>
    <w:rsid w:val="00241374"/>
    <w:rsid w:val="002520B5"/>
    <w:rsid w:val="00255A80"/>
    <w:rsid w:val="002730A7"/>
    <w:rsid w:val="00282F92"/>
    <w:rsid w:val="00297BD9"/>
    <w:rsid w:val="00297C61"/>
    <w:rsid w:val="002A0E51"/>
    <w:rsid w:val="002A1ED1"/>
    <w:rsid w:val="002A1EE1"/>
    <w:rsid w:val="002D0AC2"/>
    <w:rsid w:val="002D2477"/>
    <w:rsid w:val="002D4269"/>
    <w:rsid w:val="002E35AA"/>
    <w:rsid w:val="002F7926"/>
    <w:rsid w:val="00303965"/>
    <w:rsid w:val="0030445B"/>
    <w:rsid w:val="0030471D"/>
    <w:rsid w:val="003106D3"/>
    <w:rsid w:val="00310B9F"/>
    <w:rsid w:val="00332C64"/>
    <w:rsid w:val="0034115A"/>
    <w:rsid w:val="003417BF"/>
    <w:rsid w:val="00343011"/>
    <w:rsid w:val="00343EDB"/>
    <w:rsid w:val="00354B8F"/>
    <w:rsid w:val="003555C3"/>
    <w:rsid w:val="00363397"/>
    <w:rsid w:val="0036492D"/>
    <w:rsid w:val="00366BDF"/>
    <w:rsid w:val="00367AF0"/>
    <w:rsid w:val="00396A0D"/>
    <w:rsid w:val="003A741E"/>
    <w:rsid w:val="003B36D9"/>
    <w:rsid w:val="003B41A8"/>
    <w:rsid w:val="003C3FF1"/>
    <w:rsid w:val="003D080B"/>
    <w:rsid w:val="003D669D"/>
    <w:rsid w:val="003E079D"/>
    <w:rsid w:val="003F349A"/>
    <w:rsid w:val="004059BF"/>
    <w:rsid w:val="00406DE4"/>
    <w:rsid w:val="0041006E"/>
    <w:rsid w:val="0041676C"/>
    <w:rsid w:val="004167E8"/>
    <w:rsid w:val="004429CC"/>
    <w:rsid w:val="00442EA2"/>
    <w:rsid w:val="0045215A"/>
    <w:rsid w:val="004539A1"/>
    <w:rsid w:val="00455EE2"/>
    <w:rsid w:val="004704C6"/>
    <w:rsid w:val="00471406"/>
    <w:rsid w:val="0047740B"/>
    <w:rsid w:val="0048285C"/>
    <w:rsid w:val="00484239"/>
    <w:rsid w:val="004853B9"/>
    <w:rsid w:val="00486190"/>
    <w:rsid w:val="00492D62"/>
    <w:rsid w:val="004970F9"/>
    <w:rsid w:val="004B0120"/>
    <w:rsid w:val="004B1A7C"/>
    <w:rsid w:val="004C1C09"/>
    <w:rsid w:val="004C7233"/>
    <w:rsid w:val="004D62D8"/>
    <w:rsid w:val="004D7503"/>
    <w:rsid w:val="004E7967"/>
    <w:rsid w:val="004F1977"/>
    <w:rsid w:val="004F76C1"/>
    <w:rsid w:val="00510297"/>
    <w:rsid w:val="00512729"/>
    <w:rsid w:val="00517291"/>
    <w:rsid w:val="00520619"/>
    <w:rsid w:val="005247B2"/>
    <w:rsid w:val="00537F57"/>
    <w:rsid w:val="005533EA"/>
    <w:rsid w:val="0055476E"/>
    <w:rsid w:val="00554877"/>
    <w:rsid w:val="00554D5C"/>
    <w:rsid w:val="00570AC5"/>
    <w:rsid w:val="00570D20"/>
    <w:rsid w:val="005739C4"/>
    <w:rsid w:val="00574564"/>
    <w:rsid w:val="005755B6"/>
    <w:rsid w:val="005815C6"/>
    <w:rsid w:val="00586FAE"/>
    <w:rsid w:val="00595249"/>
    <w:rsid w:val="00596E3C"/>
    <w:rsid w:val="005A1398"/>
    <w:rsid w:val="005A3B9F"/>
    <w:rsid w:val="005A7FCF"/>
    <w:rsid w:val="005B170D"/>
    <w:rsid w:val="005B5393"/>
    <w:rsid w:val="005B6E25"/>
    <w:rsid w:val="005C74D5"/>
    <w:rsid w:val="005F1CB2"/>
    <w:rsid w:val="005F1E68"/>
    <w:rsid w:val="00600688"/>
    <w:rsid w:val="006050FD"/>
    <w:rsid w:val="0062424B"/>
    <w:rsid w:val="00625847"/>
    <w:rsid w:val="00642120"/>
    <w:rsid w:val="0064463D"/>
    <w:rsid w:val="006607E6"/>
    <w:rsid w:val="00664F1A"/>
    <w:rsid w:val="0068365F"/>
    <w:rsid w:val="00693A57"/>
    <w:rsid w:val="006A1D94"/>
    <w:rsid w:val="006B47ED"/>
    <w:rsid w:val="006D1954"/>
    <w:rsid w:val="006D56DB"/>
    <w:rsid w:val="006F3380"/>
    <w:rsid w:val="00702EA9"/>
    <w:rsid w:val="00702FE1"/>
    <w:rsid w:val="00716926"/>
    <w:rsid w:val="007333B1"/>
    <w:rsid w:val="00743DC4"/>
    <w:rsid w:val="00744F64"/>
    <w:rsid w:val="007504C0"/>
    <w:rsid w:val="0075190D"/>
    <w:rsid w:val="007573C2"/>
    <w:rsid w:val="0077170A"/>
    <w:rsid w:val="007820D8"/>
    <w:rsid w:val="007952A8"/>
    <w:rsid w:val="007A1C0C"/>
    <w:rsid w:val="007A4356"/>
    <w:rsid w:val="007A51EE"/>
    <w:rsid w:val="007B3747"/>
    <w:rsid w:val="007B6289"/>
    <w:rsid w:val="007C00D5"/>
    <w:rsid w:val="007C7A3F"/>
    <w:rsid w:val="007D2105"/>
    <w:rsid w:val="007D7C94"/>
    <w:rsid w:val="007E15D0"/>
    <w:rsid w:val="007E7A55"/>
    <w:rsid w:val="007F6085"/>
    <w:rsid w:val="007F772C"/>
    <w:rsid w:val="00810D65"/>
    <w:rsid w:val="00823814"/>
    <w:rsid w:val="0082699F"/>
    <w:rsid w:val="0083127C"/>
    <w:rsid w:val="00833CFB"/>
    <w:rsid w:val="008455C4"/>
    <w:rsid w:val="00846B4D"/>
    <w:rsid w:val="00853FDF"/>
    <w:rsid w:val="008612C3"/>
    <w:rsid w:val="00871950"/>
    <w:rsid w:val="00885F43"/>
    <w:rsid w:val="00891A91"/>
    <w:rsid w:val="008A3089"/>
    <w:rsid w:val="008B544C"/>
    <w:rsid w:val="008C215C"/>
    <w:rsid w:val="008D0275"/>
    <w:rsid w:val="008D077D"/>
    <w:rsid w:val="008D64E8"/>
    <w:rsid w:val="008E24E3"/>
    <w:rsid w:val="008E297A"/>
    <w:rsid w:val="00907A62"/>
    <w:rsid w:val="00916E3A"/>
    <w:rsid w:val="00944B5B"/>
    <w:rsid w:val="00946816"/>
    <w:rsid w:val="00956022"/>
    <w:rsid w:val="00957EA8"/>
    <w:rsid w:val="00965201"/>
    <w:rsid w:val="009715FA"/>
    <w:rsid w:val="00974A78"/>
    <w:rsid w:val="00974D61"/>
    <w:rsid w:val="009759FA"/>
    <w:rsid w:val="00982210"/>
    <w:rsid w:val="0098282F"/>
    <w:rsid w:val="00992A30"/>
    <w:rsid w:val="009A1065"/>
    <w:rsid w:val="009A75F8"/>
    <w:rsid w:val="009A79ED"/>
    <w:rsid w:val="009B71FA"/>
    <w:rsid w:val="009B7346"/>
    <w:rsid w:val="009C448E"/>
    <w:rsid w:val="009C7E09"/>
    <w:rsid w:val="009D0760"/>
    <w:rsid w:val="009D4AA1"/>
    <w:rsid w:val="009E7448"/>
    <w:rsid w:val="009F6FFC"/>
    <w:rsid w:val="00A11BB8"/>
    <w:rsid w:val="00A13C66"/>
    <w:rsid w:val="00A15883"/>
    <w:rsid w:val="00A22D87"/>
    <w:rsid w:val="00A259B5"/>
    <w:rsid w:val="00A311CB"/>
    <w:rsid w:val="00A333E5"/>
    <w:rsid w:val="00A33A4A"/>
    <w:rsid w:val="00A341D6"/>
    <w:rsid w:val="00A40629"/>
    <w:rsid w:val="00A44711"/>
    <w:rsid w:val="00A5066F"/>
    <w:rsid w:val="00A51185"/>
    <w:rsid w:val="00A57325"/>
    <w:rsid w:val="00A634FD"/>
    <w:rsid w:val="00A673FB"/>
    <w:rsid w:val="00A72C3D"/>
    <w:rsid w:val="00A748B8"/>
    <w:rsid w:val="00A77456"/>
    <w:rsid w:val="00A83346"/>
    <w:rsid w:val="00A922B6"/>
    <w:rsid w:val="00A92FB4"/>
    <w:rsid w:val="00A932CE"/>
    <w:rsid w:val="00AA73C7"/>
    <w:rsid w:val="00AB545D"/>
    <w:rsid w:val="00AD0438"/>
    <w:rsid w:val="00AE6BB5"/>
    <w:rsid w:val="00AF0935"/>
    <w:rsid w:val="00B03E8A"/>
    <w:rsid w:val="00B16B27"/>
    <w:rsid w:val="00B170DC"/>
    <w:rsid w:val="00B2034D"/>
    <w:rsid w:val="00B25FA8"/>
    <w:rsid w:val="00B75AEF"/>
    <w:rsid w:val="00B75F85"/>
    <w:rsid w:val="00B76F40"/>
    <w:rsid w:val="00B86033"/>
    <w:rsid w:val="00BA03E3"/>
    <w:rsid w:val="00BA13D0"/>
    <w:rsid w:val="00BA59B2"/>
    <w:rsid w:val="00BA5DC5"/>
    <w:rsid w:val="00BA740D"/>
    <w:rsid w:val="00BB4470"/>
    <w:rsid w:val="00BC4422"/>
    <w:rsid w:val="00BD0F5F"/>
    <w:rsid w:val="00BD13A3"/>
    <w:rsid w:val="00BE6D15"/>
    <w:rsid w:val="00BF449C"/>
    <w:rsid w:val="00C0756D"/>
    <w:rsid w:val="00C106D7"/>
    <w:rsid w:val="00C16189"/>
    <w:rsid w:val="00C23F30"/>
    <w:rsid w:val="00C304CF"/>
    <w:rsid w:val="00C4548D"/>
    <w:rsid w:val="00C45750"/>
    <w:rsid w:val="00C54D05"/>
    <w:rsid w:val="00C77243"/>
    <w:rsid w:val="00C801D2"/>
    <w:rsid w:val="00C81DFD"/>
    <w:rsid w:val="00C904A8"/>
    <w:rsid w:val="00C90AD2"/>
    <w:rsid w:val="00C9178D"/>
    <w:rsid w:val="00C93E74"/>
    <w:rsid w:val="00C96207"/>
    <w:rsid w:val="00CA665E"/>
    <w:rsid w:val="00CC197F"/>
    <w:rsid w:val="00CE14CC"/>
    <w:rsid w:val="00CE3ACD"/>
    <w:rsid w:val="00CF641C"/>
    <w:rsid w:val="00D06D72"/>
    <w:rsid w:val="00D10D4D"/>
    <w:rsid w:val="00D20D47"/>
    <w:rsid w:val="00D2134B"/>
    <w:rsid w:val="00D27DE8"/>
    <w:rsid w:val="00D345AB"/>
    <w:rsid w:val="00D43291"/>
    <w:rsid w:val="00D469FC"/>
    <w:rsid w:val="00D4794B"/>
    <w:rsid w:val="00D50646"/>
    <w:rsid w:val="00D54CB7"/>
    <w:rsid w:val="00D609C8"/>
    <w:rsid w:val="00D62EA0"/>
    <w:rsid w:val="00D9598A"/>
    <w:rsid w:val="00DA1313"/>
    <w:rsid w:val="00DA64EA"/>
    <w:rsid w:val="00DA711B"/>
    <w:rsid w:val="00DB57D0"/>
    <w:rsid w:val="00DD0779"/>
    <w:rsid w:val="00DD144F"/>
    <w:rsid w:val="00DD3FD2"/>
    <w:rsid w:val="00DD5741"/>
    <w:rsid w:val="00DF47F9"/>
    <w:rsid w:val="00DF4E94"/>
    <w:rsid w:val="00E06D48"/>
    <w:rsid w:val="00E07EC6"/>
    <w:rsid w:val="00E15196"/>
    <w:rsid w:val="00E2122D"/>
    <w:rsid w:val="00E267C1"/>
    <w:rsid w:val="00E34366"/>
    <w:rsid w:val="00E37DF9"/>
    <w:rsid w:val="00E417B1"/>
    <w:rsid w:val="00E42359"/>
    <w:rsid w:val="00E51647"/>
    <w:rsid w:val="00E538FF"/>
    <w:rsid w:val="00E64600"/>
    <w:rsid w:val="00E660F9"/>
    <w:rsid w:val="00E8064C"/>
    <w:rsid w:val="00E85BBF"/>
    <w:rsid w:val="00EA4F65"/>
    <w:rsid w:val="00EA58BB"/>
    <w:rsid w:val="00EB4A97"/>
    <w:rsid w:val="00EC3618"/>
    <w:rsid w:val="00EE539F"/>
    <w:rsid w:val="00F02C11"/>
    <w:rsid w:val="00F10A15"/>
    <w:rsid w:val="00F2017D"/>
    <w:rsid w:val="00F20C91"/>
    <w:rsid w:val="00F43515"/>
    <w:rsid w:val="00F60A3E"/>
    <w:rsid w:val="00F61F67"/>
    <w:rsid w:val="00F64D7E"/>
    <w:rsid w:val="00F73EB6"/>
    <w:rsid w:val="00F77CAD"/>
    <w:rsid w:val="00F80D75"/>
    <w:rsid w:val="00F81F53"/>
    <w:rsid w:val="00F8289A"/>
    <w:rsid w:val="00F83EA3"/>
    <w:rsid w:val="00F95697"/>
    <w:rsid w:val="00FA1CAD"/>
    <w:rsid w:val="00FB1BA3"/>
    <w:rsid w:val="00FB3DB1"/>
    <w:rsid w:val="00FB6DE8"/>
    <w:rsid w:val="00FC0F1E"/>
    <w:rsid w:val="00FC4DD2"/>
    <w:rsid w:val="00FC7702"/>
    <w:rsid w:val="00FE4396"/>
    <w:rsid w:val="00FE6812"/>
    <w:rsid w:val="00FF31BA"/>
    <w:rsid w:val="00FF7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837BBC"/>
  <w15:docId w15:val="{E7558607-F2D2-4714-BE24-6FE6863C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573C2"/>
    <w:rPr>
      <w:sz w:val="24"/>
      <w:lang w:val="de-DE" w:eastAsia="de-DE"/>
    </w:rPr>
  </w:style>
  <w:style w:type="paragraph" w:styleId="berschrift2">
    <w:name w:val="heading 2"/>
    <w:basedOn w:val="Standard"/>
    <w:next w:val="Standard"/>
    <w:link w:val="berschrift2Zchn"/>
    <w:autoRedefine/>
    <w:qFormat/>
    <w:rsid w:val="00BD13A3"/>
    <w:pPr>
      <w:keepNext/>
      <w:tabs>
        <w:tab w:val="left" w:pos="3402"/>
      </w:tabs>
      <w:spacing w:before="120"/>
      <w:ind w:right="213"/>
      <w:contextualSpacing/>
      <w:outlineLvl w:val="1"/>
    </w:pPr>
    <w:rPr>
      <w:rFonts w:ascii="Arial" w:hAnsi="Arial"/>
      <w:b/>
      <w:sz w:val="22"/>
      <w:szCs w:val="22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FC770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7573C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7573C2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7573C2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nhideWhenUsed/>
    <w:rsid w:val="00FE4396"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rsid w:val="007E7A55"/>
    <w:rPr>
      <w:rFonts w:eastAsia="SimSu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KopfzeileZchn">
    <w:name w:val="Kopfzeile Zchn"/>
    <w:basedOn w:val="Absatz-Standardschriftart"/>
    <w:link w:val="Kopfzeile"/>
    <w:rsid w:val="007E7A55"/>
    <w:rPr>
      <w:sz w:val="24"/>
      <w:lang w:val="de-DE" w:eastAsia="de-DE"/>
    </w:rPr>
  </w:style>
  <w:style w:type="character" w:customStyle="1" w:styleId="FuzeileZchn">
    <w:name w:val="Fußzeile Zchn"/>
    <w:link w:val="Fuzeile"/>
    <w:rsid w:val="00A922B6"/>
    <w:rPr>
      <w:sz w:val="24"/>
      <w:lang w:val="de-DE" w:eastAsia="de-DE"/>
    </w:rPr>
  </w:style>
  <w:style w:type="character" w:customStyle="1" w:styleId="berschrift2Zchn">
    <w:name w:val="Überschrift 2 Zchn"/>
    <w:basedOn w:val="Absatz-Standardschriftart"/>
    <w:link w:val="berschrift2"/>
    <w:rsid w:val="00BD13A3"/>
    <w:rPr>
      <w:rFonts w:ascii="Arial" w:hAnsi="Arial"/>
      <w:b/>
      <w:sz w:val="22"/>
      <w:szCs w:val="22"/>
      <w:lang w:val="de-DE" w:eastAsia="de-DE"/>
    </w:rPr>
  </w:style>
  <w:style w:type="paragraph" w:customStyle="1" w:styleId="EinfAbs">
    <w:name w:val="[Einf. Abs.]"/>
    <w:basedOn w:val="Standard"/>
    <w:uiPriority w:val="99"/>
    <w:rsid w:val="007F772C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Cs w:val="24"/>
      <w:lang w:eastAsia="de-AT"/>
    </w:rPr>
  </w:style>
  <w:style w:type="paragraph" w:customStyle="1" w:styleId="KeinAbsatzformat">
    <w:name w:val="[Kein Absatzformat]"/>
    <w:rsid w:val="009D4AA1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de-DE"/>
    </w:rPr>
  </w:style>
  <w:style w:type="paragraph" w:styleId="StandardWeb">
    <w:name w:val="Normal (Web)"/>
    <w:basedOn w:val="Standard"/>
    <w:uiPriority w:val="99"/>
    <w:semiHidden/>
    <w:unhideWhenUsed/>
    <w:rsid w:val="003106D3"/>
    <w:pPr>
      <w:spacing w:before="100" w:beforeAutospacing="1" w:after="100" w:afterAutospacing="1"/>
    </w:pPr>
    <w:rPr>
      <w:szCs w:val="24"/>
    </w:rPr>
  </w:style>
  <w:style w:type="paragraph" w:styleId="Listenabsatz">
    <w:name w:val="List Paragraph"/>
    <w:basedOn w:val="Standard"/>
    <w:uiPriority w:val="34"/>
    <w:qFormat/>
    <w:rsid w:val="00992A30"/>
    <w:pPr>
      <w:ind w:left="72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berschrift3Zchn">
    <w:name w:val="Überschrift 3 Zchn"/>
    <w:basedOn w:val="Absatz-Standardschriftart"/>
    <w:link w:val="berschrift3"/>
    <w:semiHidden/>
    <w:rsid w:val="00FC770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de-DE" w:eastAsia="de-DE"/>
    </w:rPr>
  </w:style>
  <w:style w:type="character" w:styleId="Fett">
    <w:name w:val="Strong"/>
    <w:basedOn w:val="Absatz-Standardschriftart"/>
    <w:uiPriority w:val="22"/>
    <w:qFormat/>
    <w:rsid w:val="00FC77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1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agdalena.wilhelm@frages.a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454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KH St. Josef/VW</Company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magd2692</dc:creator>
  <cp:lastModifiedBy>Wilhelm Magdalena</cp:lastModifiedBy>
  <cp:revision>4</cp:revision>
  <cp:lastPrinted>2026-05-18T05:22:00Z</cp:lastPrinted>
  <dcterms:created xsi:type="dcterms:W3CDTF">2026-05-11T10:36:00Z</dcterms:created>
  <dcterms:modified xsi:type="dcterms:W3CDTF">2026-05-18T05:24:00Z</dcterms:modified>
</cp:coreProperties>
</file>